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3D" w:rsidRPr="00711717" w:rsidRDefault="000A463D" w:rsidP="000A463D">
      <w:pPr>
        <w:widowControl w:val="0"/>
        <w:autoSpaceDE w:val="0"/>
        <w:autoSpaceDN w:val="0"/>
        <w:adjustRightInd w:val="0"/>
        <w:ind w:left="-142"/>
        <w:jc w:val="right"/>
        <w:rPr>
          <w:rFonts w:ascii="Calibri" w:eastAsia="Times New Roman" w:hAnsi="Calibri"/>
          <w:b/>
          <w:u w:val="single"/>
        </w:rPr>
      </w:pPr>
      <w:r w:rsidRPr="00711717">
        <w:rPr>
          <w:rFonts w:ascii="Calibri" w:eastAsia="Times New Roman" w:hAnsi="Calibri"/>
          <w:b/>
          <w:u w:val="single"/>
        </w:rPr>
        <w:t xml:space="preserve">Allegato A alla DAG n. </w:t>
      </w:r>
      <w:r w:rsidR="00BC6E52" w:rsidRPr="00711717">
        <w:rPr>
          <w:rFonts w:ascii="Calibri" w:eastAsia="Times New Roman" w:hAnsi="Calibri"/>
          <w:b/>
          <w:u w:val="single"/>
        </w:rPr>
        <w:t>237 del 31/10/2018</w:t>
      </w:r>
    </w:p>
    <w:p w:rsidR="000A463D" w:rsidRDefault="000A463D" w:rsidP="000A463D">
      <w:pPr>
        <w:spacing w:before="100" w:beforeAutospacing="1"/>
        <w:jc w:val="both"/>
        <w:rPr>
          <w:rFonts w:asciiTheme="minorHAnsi" w:hAnsiTheme="minorHAnsi" w:cs="Arial"/>
          <w:b/>
          <w:bCs/>
          <w:color w:val="000000"/>
        </w:rPr>
      </w:pPr>
    </w:p>
    <w:p w:rsidR="000A463D" w:rsidRDefault="000A463D" w:rsidP="000A463D">
      <w:pPr>
        <w:jc w:val="right"/>
        <w:rPr>
          <w:rFonts w:ascii="Calibri" w:hAnsi="Calibri" w:cs="Calibri"/>
          <w:b/>
          <w:bCs/>
          <w:u w:val="single"/>
        </w:rPr>
      </w:pPr>
    </w:p>
    <w:p w:rsidR="000A463D" w:rsidRPr="000A463D" w:rsidRDefault="000A463D" w:rsidP="000A463D">
      <w:pPr>
        <w:jc w:val="right"/>
        <w:rPr>
          <w:rFonts w:ascii="Calibri" w:hAnsi="Calibri" w:cs="Calibri"/>
          <w:b/>
          <w:bCs/>
          <w:u w:val="single"/>
        </w:rPr>
      </w:pPr>
      <w:r>
        <w:rPr>
          <w:rFonts w:ascii="Calibri" w:hAnsi="Calibri" w:cs="Calibri"/>
          <w:b/>
          <w:bCs/>
          <w:noProof/>
          <w:u w:val="single"/>
        </w:rPr>
        <w:drawing>
          <wp:anchor distT="0" distB="0" distL="114300" distR="114300" simplePos="0" relativeHeight="251659264" behindDoc="0" locked="1" layoutInCell="1" allowOverlap="1">
            <wp:simplePos x="0" y="0"/>
            <wp:positionH relativeFrom="column">
              <wp:posOffset>-342900</wp:posOffset>
            </wp:positionH>
            <wp:positionV relativeFrom="paragraph">
              <wp:posOffset>-571500</wp:posOffset>
            </wp:positionV>
            <wp:extent cx="2184400" cy="1060450"/>
            <wp:effectExtent l="0" t="0" r="635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4400" cy="1060450"/>
                    </a:xfrm>
                    <a:prstGeom prst="rect">
                      <a:avLst/>
                    </a:prstGeom>
                    <a:noFill/>
                  </pic:spPr>
                </pic:pic>
              </a:graphicData>
            </a:graphic>
          </wp:anchor>
        </w:drawing>
      </w:r>
    </w:p>
    <w:p w:rsidR="000A463D" w:rsidRPr="000A463D" w:rsidRDefault="000A463D" w:rsidP="000A463D">
      <w:pPr>
        <w:jc w:val="right"/>
        <w:rPr>
          <w:rFonts w:ascii="Calibri" w:hAnsi="Calibri"/>
          <w:sz w:val="22"/>
          <w:szCs w:val="22"/>
        </w:rPr>
      </w:pPr>
      <w:r w:rsidRPr="000A463D">
        <w:rPr>
          <w:rFonts w:ascii="Calibri" w:hAnsi="Calibri" w:cs="Calibri"/>
          <w:b/>
          <w:bCs/>
          <w:u w:val="single"/>
        </w:rPr>
        <w:t>ALLEGATO 4</w:t>
      </w:r>
    </w:p>
    <w:p w:rsidR="000A463D" w:rsidRPr="000A463D" w:rsidRDefault="000A463D" w:rsidP="000A463D">
      <w:pPr>
        <w:jc w:val="center"/>
        <w:rPr>
          <w:rFonts w:ascii="Calibri" w:hAnsi="Calibri"/>
          <w:b/>
          <w:bCs/>
          <w:lang w:eastAsia="en-US"/>
        </w:rPr>
      </w:pPr>
      <w:r w:rsidRPr="000A463D">
        <w:rPr>
          <w:rFonts w:ascii="Calibri" w:hAnsi="Calibri" w:cs="Calibri"/>
          <w:b/>
          <w:bCs/>
          <w:lang w:eastAsia="en-US"/>
        </w:rPr>
        <w:t xml:space="preserve">                                         </w:t>
      </w:r>
    </w:p>
    <w:p w:rsidR="000A463D" w:rsidRPr="000A463D" w:rsidRDefault="000A463D" w:rsidP="000A463D">
      <w:pPr>
        <w:keepNext/>
        <w:keepLines/>
        <w:spacing w:before="49" w:line="287" w:lineRule="auto"/>
        <w:ind w:right="352" w:firstLine="33"/>
        <w:jc w:val="right"/>
        <w:outlineLvl w:val="1"/>
        <w:rPr>
          <w:rFonts w:ascii="Cambria" w:hAnsi="Cambria"/>
          <w:b/>
          <w:bCs/>
          <w:lang w:eastAsia="en-US"/>
        </w:rPr>
      </w:pPr>
    </w:p>
    <w:p w:rsidR="000A463D" w:rsidRDefault="000A463D" w:rsidP="000A463D">
      <w:pPr>
        <w:spacing w:after="200" w:line="276" w:lineRule="auto"/>
        <w:jc w:val="center"/>
        <w:rPr>
          <w:rFonts w:ascii="Calibri" w:hAnsi="Calibri" w:cs="Calibri"/>
          <w:b/>
          <w:bCs/>
          <w:lang w:eastAsia="en-US"/>
        </w:rPr>
      </w:pPr>
      <w:bookmarkStart w:id="0" w:name="_Toc510004531"/>
      <w:bookmarkStart w:id="1" w:name="_Toc511132192"/>
      <w:bookmarkStart w:id="2" w:name="_Toc511134784"/>
    </w:p>
    <w:p w:rsidR="000A463D" w:rsidRDefault="000A463D" w:rsidP="000A463D">
      <w:pPr>
        <w:spacing w:after="200" w:line="276" w:lineRule="auto"/>
        <w:jc w:val="center"/>
        <w:rPr>
          <w:rFonts w:ascii="Calibri" w:hAnsi="Calibri" w:cs="Calibri"/>
          <w:b/>
          <w:bCs/>
          <w:lang w:eastAsia="en-US"/>
        </w:rPr>
      </w:pPr>
    </w:p>
    <w:p w:rsidR="000A463D" w:rsidRPr="000A463D" w:rsidRDefault="000A463D" w:rsidP="000A463D">
      <w:pPr>
        <w:spacing w:after="200" w:line="276" w:lineRule="auto"/>
        <w:jc w:val="center"/>
        <w:rPr>
          <w:rFonts w:ascii="Calibri" w:hAnsi="Calibri" w:cs="Calibri"/>
          <w:b/>
          <w:bCs/>
          <w:sz w:val="32"/>
          <w:szCs w:val="32"/>
        </w:rPr>
      </w:pPr>
      <w:r w:rsidRPr="000A463D">
        <w:rPr>
          <w:rFonts w:ascii="Calibri" w:hAnsi="Calibri" w:cs="Calibri"/>
          <w:b/>
          <w:bCs/>
          <w:sz w:val="32"/>
          <w:szCs w:val="32"/>
          <w:lang w:eastAsia="en-US"/>
        </w:rPr>
        <w:t xml:space="preserve">Modello PMA: </w:t>
      </w:r>
      <w:r w:rsidRPr="000A463D">
        <w:rPr>
          <w:rFonts w:ascii="Calibri" w:hAnsi="Calibri" w:cs="Calibri"/>
          <w:b/>
          <w:bCs/>
          <w:sz w:val="32"/>
          <w:szCs w:val="32"/>
        </w:rPr>
        <w:t>aumento del valore economico</w:t>
      </w:r>
      <w:bookmarkEnd w:id="0"/>
      <w:bookmarkEnd w:id="1"/>
      <w:bookmarkEnd w:id="2"/>
    </w:p>
    <w:p w:rsidR="000A463D" w:rsidRDefault="000A463D" w:rsidP="000A463D">
      <w:pPr>
        <w:spacing w:before="120"/>
        <w:ind w:right="174" w:firstLine="397"/>
        <w:jc w:val="both"/>
        <w:rPr>
          <w:rFonts w:ascii="Calibri" w:hAnsi="Calibri" w:cs="Calibri"/>
          <w:sz w:val="22"/>
          <w:szCs w:val="22"/>
        </w:rPr>
      </w:pPr>
    </w:p>
    <w:p w:rsidR="000A463D" w:rsidRPr="000A463D" w:rsidRDefault="000A463D" w:rsidP="000A463D">
      <w:pPr>
        <w:spacing w:before="120"/>
        <w:ind w:right="174" w:firstLine="397"/>
        <w:jc w:val="both"/>
        <w:rPr>
          <w:rFonts w:ascii="Calibri" w:hAnsi="Calibri" w:cs="Calibri"/>
          <w:sz w:val="22"/>
          <w:szCs w:val="22"/>
        </w:rPr>
      </w:pPr>
      <w:r w:rsidRPr="000A463D">
        <w:rPr>
          <w:rFonts w:ascii="Calibri" w:hAnsi="Calibri" w:cs="Calibri"/>
          <w:sz w:val="22"/>
          <w:szCs w:val="22"/>
        </w:rPr>
        <w:t xml:space="preserve"> </w:t>
      </w:r>
      <w:bookmarkStart w:id="3" w:name="_Toc510004532"/>
      <w:bookmarkStart w:id="4" w:name="_Toc511132193"/>
      <w:r w:rsidRPr="000A463D">
        <w:rPr>
          <w:rFonts w:ascii="Calibri" w:hAnsi="Calibri" w:cs="Calibri"/>
          <w:sz w:val="22"/>
          <w:szCs w:val="22"/>
        </w:rPr>
        <w:t>Il bando prevede, tra le condizioni di ammissibilità del progetto, di fornire informazioni adeguate circa l’aumento di valore economico aggiunto atteso, all’interno delle aree forestali, a seguito degli interventi sovvenzionati, attraverso la redazione di un Piano di Miglioramento Aziendale.</w:t>
      </w:r>
      <w:bookmarkEnd w:id="3"/>
      <w:bookmarkEnd w:id="4"/>
    </w:p>
    <w:p w:rsidR="000A463D" w:rsidRPr="000A463D" w:rsidRDefault="000A463D" w:rsidP="000A463D">
      <w:pPr>
        <w:spacing w:before="120"/>
        <w:ind w:right="174" w:firstLine="397"/>
        <w:jc w:val="both"/>
        <w:rPr>
          <w:rFonts w:ascii="Calibri" w:hAnsi="Calibri" w:cs="Calibri"/>
          <w:sz w:val="22"/>
          <w:szCs w:val="22"/>
        </w:rPr>
      </w:pPr>
      <w:bookmarkStart w:id="5" w:name="_Toc510004533"/>
      <w:bookmarkStart w:id="6" w:name="_Toc511132194"/>
      <w:r w:rsidRPr="000A463D">
        <w:rPr>
          <w:rFonts w:ascii="Calibri" w:hAnsi="Calibri" w:cs="Calibri"/>
          <w:sz w:val="22"/>
          <w:szCs w:val="22"/>
        </w:rPr>
        <w:t>I richiedenti sono tenuti alla presentazione  di un Piano le cui modalità di redazione e presentazione sono di seguito indicate.</w:t>
      </w:r>
      <w:bookmarkEnd w:id="5"/>
      <w:bookmarkEnd w:id="6"/>
    </w:p>
    <w:p w:rsidR="000A463D" w:rsidRPr="000A463D" w:rsidRDefault="000A463D" w:rsidP="000A463D">
      <w:pPr>
        <w:spacing w:before="120"/>
        <w:ind w:right="174" w:firstLine="397"/>
        <w:jc w:val="both"/>
        <w:rPr>
          <w:rFonts w:ascii="Calibri" w:hAnsi="Calibri" w:cs="Calibri"/>
          <w:sz w:val="22"/>
          <w:szCs w:val="22"/>
        </w:rPr>
      </w:pPr>
      <w:r w:rsidRPr="000A463D">
        <w:rPr>
          <w:rFonts w:ascii="Calibri" w:hAnsi="Calibri" w:cs="Calibri"/>
          <w:sz w:val="22"/>
          <w:szCs w:val="22"/>
        </w:rPr>
        <w:t xml:space="preserve">Per gli interventi </w:t>
      </w:r>
      <w:proofErr w:type="spellStart"/>
      <w:r w:rsidRPr="000A463D">
        <w:rPr>
          <w:rFonts w:ascii="Calibri" w:hAnsi="Calibri" w:cs="Calibri"/>
          <w:sz w:val="22"/>
          <w:szCs w:val="22"/>
        </w:rPr>
        <w:t>selvicolturali</w:t>
      </w:r>
      <w:proofErr w:type="spellEnd"/>
      <w:r w:rsidRPr="000A463D">
        <w:rPr>
          <w:rFonts w:ascii="Calibri" w:hAnsi="Calibri" w:cs="Calibri"/>
          <w:sz w:val="22"/>
          <w:szCs w:val="22"/>
        </w:rPr>
        <w:t xml:space="preserve"> l'aumento  del valore economico delle aree forestali si intende dimostrato quando sussistono le seguenti condizioni:</w:t>
      </w:r>
    </w:p>
    <w:p w:rsidR="000A463D" w:rsidRPr="000A463D" w:rsidRDefault="000A463D" w:rsidP="000A463D">
      <w:pPr>
        <w:widowControl w:val="0"/>
        <w:numPr>
          <w:ilvl w:val="0"/>
          <w:numId w:val="5"/>
        </w:numPr>
        <w:tabs>
          <w:tab w:val="left" w:pos="709"/>
          <w:tab w:val="left" w:pos="851"/>
        </w:tabs>
        <w:spacing w:before="57" w:after="200" w:line="267" w:lineRule="auto"/>
        <w:ind w:right="347"/>
        <w:jc w:val="both"/>
        <w:rPr>
          <w:rFonts w:ascii="Calibri" w:hAnsi="Calibri" w:cs="Calibri"/>
          <w:sz w:val="22"/>
          <w:szCs w:val="22"/>
        </w:rPr>
      </w:pPr>
      <w:r w:rsidRPr="000A463D">
        <w:rPr>
          <w:rFonts w:ascii="Calibri" w:hAnsi="Calibri" w:cs="Calibri"/>
          <w:sz w:val="22"/>
          <w:szCs w:val="22"/>
        </w:rPr>
        <w:t>nel caso di sfolli, se l'intervento interessa almeno il 35% delle piante presenti sulla superficie oggetto di finanziamento;</w:t>
      </w:r>
    </w:p>
    <w:p w:rsidR="000A463D" w:rsidRPr="000A463D" w:rsidRDefault="000A463D" w:rsidP="000A463D">
      <w:pPr>
        <w:widowControl w:val="0"/>
        <w:numPr>
          <w:ilvl w:val="0"/>
          <w:numId w:val="5"/>
        </w:numPr>
        <w:tabs>
          <w:tab w:val="left" w:pos="709"/>
          <w:tab w:val="left" w:pos="851"/>
        </w:tabs>
        <w:spacing w:before="70" w:after="200" w:line="264" w:lineRule="auto"/>
        <w:ind w:right="347"/>
        <w:jc w:val="both"/>
        <w:rPr>
          <w:rFonts w:ascii="Calibri" w:hAnsi="Calibri" w:cs="Calibri"/>
          <w:sz w:val="22"/>
          <w:szCs w:val="22"/>
        </w:rPr>
      </w:pPr>
      <w:r w:rsidRPr="000A463D">
        <w:rPr>
          <w:rFonts w:ascii="Calibri" w:hAnsi="Calibri" w:cs="Calibri"/>
          <w:sz w:val="22"/>
          <w:szCs w:val="22"/>
        </w:rPr>
        <w:t>nel caso di diradamenti  di fustaie se l'intervento  interessa fino al  il 25%  (30% nei diradamenti  di conifere) delle piante presenti sulla superficie oggetto di finanziamento;</w:t>
      </w:r>
    </w:p>
    <w:p w:rsidR="000A463D" w:rsidRPr="000A463D" w:rsidRDefault="000A463D" w:rsidP="000A463D">
      <w:pPr>
        <w:widowControl w:val="0"/>
        <w:numPr>
          <w:ilvl w:val="0"/>
          <w:numId w:val="5"/>
        </w:numPr>
        <w:tabs>
          <w:tab w:val="left" w:pos="709"/>
          <w:tab w:val="left" w:pos="851"/>
        </w:tabs>
        <w:spacing w:before="72" w:after="200" w:line="264" w:lineRule="auto"/>
        <w:ind w:right="347"/>
        <w:jc w:val="both"/>
        <w:rPr>
          <w:rFonts w:ascii="Calibri" w:hAnsi="Calibri" w:cs="Calibri"/>
          <w:sz w:val="22"/>
          <w:szCs w:val="22"/>
        </w:rPr>
      </w:pPr>
      <w:r w:rsidRPr="000A463D">
        <w:rPr>
          <w:rFonts w:ascii="Calibri" w:hAnsi="Calibri" w:cs="Calibri"/>
          <w:sz w:val="22"/>
          <w:szCs w:val="22"/>
        </w:rPr>
        <w:t>nel  caso  di  interventi  di  avviamento  all'alto  fusto, se l'intervento  interessa  boschi  cedui  di  età di almeno 1,5 volte il turno minimo previsto;</w:t>
      </w:r>
    </w:p>
    <w:p w:rsidR="000A463D" w:rsidRPr="000A463D" w:rsidRDefault="000A463D" w:rsidP="000A463D">
      <w:pPr>
        <w:widowControl w:val="0"/>
        <w:numPr>
          <w:ilvl w:val="0"/>
          <w:numId w:val="5"/>
        </w:numPr>
        <w:tabs>
          <w:tab w:val="left" w:pos="709"/>
          <w:tab w:val="left" w:pos="851"/>
        </w:tabs>
        <w:spacing w:before="63" w:after="200" w:line="276" w:lineRule="auto"/>
        <w:jc w:val="both"/>
        <w:rPr>
          <w:rFonts w:ascii="Calibri" w:hAnsi="Calibri" w:cs="Calibri"/>
          <w:sz w:val="22"/>
          <w:szCs w:val="22"/>
        </w:rPr>
      </w:pPr>
      <w:r w:rsidRPr="000A463D">
        <w:rPr>
          <w:rFonts w:ascii="Calibri" w:hAnsi="Calibri" w:cs="Calibri"/>
          <w:sz w:val="22"/>
          <w:szCs w:val="22"/>
        </w:rPr>
        <w:t>nel caso di rinfoltimento, se  l'incremento del numero delle piante è almeno pari al 25% .</w:t>
      </w:r>
    </w:p>
    <w:p w:rsidR="000A463D" w:rsidRPr="000A463D" w:rsidRDefault="000A463D" w:rsidP="000A463D">
      <w:pPr>
        <w:spacing w:before="120"/>
        <w:ind w:right="174" w:firstLine="397"/>
        <w:jc w:val="both"/>
        <w:rPr>
          <w:rFonts w:ascii="Calibri" w:hAnsi="Calibri" w:cs="Calibri"/>
          <w:sz w:val="22"/>
          <w:szCs w:val="22"/>
        </w:rPr>
      </w:pPr>
      <w:r w:rsidRPr="000A463D">
        <w:rPr>
          <w:rFonts w:ascii="Calibri" w:hAnsi="Calibri" w:cs="Calibri"/>
          <w:sz w:val="22"/>
          <w:szCs w:val="22"/>
        </w:rPr>
        <w:t xml:space="preserve">Tale condizione deve essere dimostrata sia in via previsionale, (tramite  rilievi eseguiti con metodo campionario) sia al momento dell’ammissione all’istruttoria della </w:t>
      </w:r>
      <w:proofErr w:type="spellStart"/>
      <w:r w:rsidRPr="000A463D">
        <w:rPr>
          <w:rFonts w:ascii="Calibri" w:hAnsi="Calibri" w:cs="Calibri"/>
          <w:sz w:val="22"/>
          <w:szCs w:val="22"/>
        </w:rPr>
        <w:t>DdS</w:t>
      </w:r>
      <w:proofErr w:type="spellEnd"/>
      <w:r w:rsidRPr="000A463D">
        <w:rPr>
          <w:rFonts w:ascii="Calibri" w:hAnsi="Calibri" w:cs="Calibri"/>
          <w:sz w:val="22"/>
          <w:szCs w:val="22"/>
        </w:rPr>
        <w:t>, con la relazione a  firma del tecnico incaricato, sia al termine della realizzazione dell'intervento, al momento della presentazione della domanda di pagamento del saldo.</w:t>
      </w:r>
    </w:p>
    <w:p w:rsidR="000A463D" w:rsidRPr="000A463D" w:rsidRDefault="000A463D" w:rsidP="000A463D">
      <w:pPr>
        <w:spacing w:before="120"/>
        <w:ind w:right="174" w:firstLine="397"/>
        <w:jc w:val="both"/>
        <w:rPr>
          <w:rFonts w:ascii="Calibri" w:hAnsi="Calibri" w:cs="Calibri"/>
          <w:sz w:val="22"/>
          <w:szCs w:val="22"/>
        </w:rPr>
      </w:pPr>
      <w:r w:rsidRPr="000A463D">
        <w:rPr>
          <w:rFonts w:ascii="Calibri" w:hAnsi="Calibri" w:cs="Calibri"/>
          <w:sz w:val="22"/>
          <w:szCs w:val="22"/>
        </w:rPr>
        <w:t xml:space="preserve">L'aumento del valore economico delle aree forestali, si considera raggiunto se si verificano le condizioni di seguito indicate: </w:t>
      </w:r>
    </w:p>
    <w:p w:rsidR="000A463D" w:rsidRPr="000A463D" w:rsidRDefault="000A463D" w:rsidP="000A463D">
      <w:pPr>
        <w:widowControl w:val="0"/>
        <w:numPr>
          <w:ilvl w:val="0"/>
          <w:numId w:val="5"/>
        </w:numPr>
        <w:tabs>
          <w:tab w:val="left" w:pos="709"/>
          <w:tab w:val="left" w:pos="851"/>
        </w:tabs>
        <w:spacing w:before="63" w:after="200" w:line="276" w:lineRule="auto"/>
        <w:jc w:val="both"/>
        <w:rPr>
          <w:rFonts w:ascii="Calibri" w:hAnsi="Calibri" w:cs="Calibri"/>
          <w:sz w:val="22"/>
          <w:szCs w:val="22"/>
        </w:rPr>
      </w:pPr>
      <w:r w:rsidRPr="000A463D">
        <w:rPr>
          <w:rFonts w:ascii="Calibri" w:hAnsi="Calibri" w:cs="Calibri"/>
          <w:sz w:val="22"/>
          <w:szCs w:val="22"/>
        </w:rPr>
        <w:t>Per   le   operazioni    di   sfollo,   il   miglioramento   economico   si  considera   raggiunto se, a  seguito   della realizzazione dell'intervento, il numero delle piante rilasciate non è superiore al 65% di quelle  inizialmente presenti.</w:t>
      </w:r>
    </w:p>
    <w:p w:rsidR="000A463D" w:rsidRPr="000A463D" w:rsidRDefault="000A463D" w:rsidP="000A463D">
      <w:pPr>
        <w:widowControl w:val="0"/>
        <w:numPr>
          <w:ilvl w:val="0"/>
          <w:numId w:val="5"/>
        </w:numPr>
        <w:tabs>
          <w:tab w:val="left" w:pos="709"/>
          <w:tab w:val="left" w:pos="851"/>
        </w:tabs>
        <w:spacing w:before="63" w:after="200" w:line="276" w:lineRule="auto"/>
        <w:jc w:val="both"/>
        <w:rPr>
          <w:rFonts w:ascii="Calibri" w:hAnsi="Calibri" w:cs="Calibri"/>
          <w:sz w:val="22"/>
          <w:szCs w:val="22"/>
        </w:rPr>
      </w:pPr>
      <w:r w:rsidRPr="000A463D">
        <w:rPr>
          <w:rFonts w:ascii="Calibri" w:hAnsi="Calibri" w:cs="Calibri"/>
          <w:sz w:val="22"/>
          <w:szCs w:val="22"/>
        </w:rPr>
        <w:t>Per le operazioni di diradamento, il miglioramento economico si considera raggiunto se, a seguito della realizzazione dell'intervento, il numero delle piante rilasciate non sia inferiore al 75% e al 70% di quelle inizialmente presenti, rispettivamente se trattasi di fustaia di latifoglie o di fustaia di conifere.</w:t>
      </w:r>
    </w:p>
    <w:p w:rsidR="000A463D" w:rsidRPr="000A463D" w:rsidRDefault="000A463D" w:rsidP="000A463D">
      <w:pPr>
        <w:spacing w:before="120"/>
        <w:ind w:right="174" w:firstLine="397"/>
        <w:jc w:val="both"/>
        <w:rPr>
          <w:rFonts w:ascii="Calibri" w:hAnsi="Calibri" w:cs="Calibri"/>
          <w:sz w:val="22"/>
          <w:szCs w:val="22"/>
        </w:rPr>
      </w:pPr>
      <w:r w:rsidRPr="000A463D">
        <w:rPr>
          <w:rFonts w:ascii="Calibri" w:hAnsi="Calibri" w:cs="Calibri"/>
          <w:sz w:val="22"/>
          <w:szCs w:val="22"/>
        </w:rPr>
        <w:lastRenderedPageBreak/>
        <w:t xml:space="preserve">Per interventi di avviamento all'alto fusto, l'età del bosco, deve essere dimostrata tramite presentazione di documentazione idonea (autorizzazioni, dati storici, ecc.) o tramite determinazione del numero degli anelli di accrescimento degli alberi dimostrata tramite apposita documentazione fotografica. </w:t>
      </w:r>
    </w:p>
    <w:p w:rsidR="000A463D" w:rsidRPr="000A463D" w:rsidRDefault="000A463D" w:rsidP="000A463D">
      <w:pPr>
        <w:spacing w:before="120"/>
        <w:ind w:right="174" w:firstLine="397"/>
        <w:jc w:val="both"/>
        <w:rPr>
          <w:rFonts w:ascii="Calibri" w:hAnsi="Calibri" w:cs="Calibri"/>
          <w:sz w:val="22"/>
          <w:szCs w:val="22"/>
        </w:rPr>
      </w:pPr>
      <w:r w:rsidRPr="000A463D">
        <w:rPr>
          <w:rFonts w:ascii="Calibri" w:hAnsi="Calibri" w:cs="Calibri"/>
          <w:sz w:val="22"/>
          <w:szCs w:val="22"/>
        </w:rPr>
        <w:t>Per le operazioni di rinfoltimento, il miglioramento economico si considera raggiunto, se, a seguito della realizzazione dell'intervento, il numero delle piante presenti è almeno superiore al 25% di quelle presenti prima del rinfoltimento.</w:t>
      </w:r>
    </w:p>
    <w:p w:rsidR="000A463D" w:rsidRPr="000A463D" w:rsidRDefault="000A463D" w:rsidP="000A463D">
      <w:pPr>
        <w:spacing w:before="120"/>
        <w:ind w:right="174" w:firstLine="397"/>
        <w:jc w:val="both"/>
        <w:rPr>
          <w:rFonts w:ascii="Calibri" w:hAnsi="Calibri"/>
          <w:sz w:val="22"/>
          <w:szCs w:val="22"/>
        </w:rPr>
      </w:pPr>
      <w:r w:rsidRPr="000A463D">
        <w:rPr>
          <w:rFonts w:ascii="Calibri" w:hAnsi="Calibri" w:cs="Calibri"/>
          <w:sz w:val="22"/>
          <w:szCs w:val="22"/>
        </w:rPr>
        <w:t xml:space="preserve">Per gli investimenti diversi da quelli </w:t>
      </w:r>
      <w:proofErr w:type="spellStart"/>
      <w:r w:rsidRPr="000A463D">
        <w:rPr>
          <w:rFonts w:ascii="Calibri" w:hAnsi="Calibri" w:cs="Calibri"/>
          <w:sz w:val="22"/>
          <w:szCs w:val="22"/>
        </w:rPr>
        <w:t>selvicolturali</w:t>
      </w:r>
      <w:proofErr w:type="spellEnd"/>
      <w:r w:rsidRPr="000A463D">
        <w:rPr>
          <w:rFonts w:ascii="Calibri" w:hAnsi="Calibri" w:cs="Calibri"/>
          <w:sz w:val="22"/>
          <w:szCs w:val="22"/>
        </w:rPr>
        <w:t xml:space="preserve">, la dimostrazione dell'aumento del valore  economico  delle produzioni forestali deve essere dimostrata sia in via previsionale, (tramite  rilievi eseguiti con metodo campionario) sia al momento dell’ammissione all’istruttoria della </w:t>
      </w:r>
      <w:proofErr w:type="spellStart"/>
      <w:r w:rsidRPr="000A463D">
        <w:rPr>
          <w:rFonts w:ascii="Calibri" w:hAnsi="Calibri" w:cs="Calibri"/>
          <w:sz w:val="22"/>
          <w:szCs w:val="22"/>
        </w:rPr>
        <w:t>DdS</w:t>
      </w:r>
      <w:proofErr w:type="spellEnd"/>
      <w:r w:rsidRPr="000A463D">
        <w:rPr>
          <w:rFonts w:ascii="Calibri" w:hAnsi="Calibri" w:cs="Calibri"/>
          <w:sz w:val="22"/>
          <w:szCs w:val="22"/>
        </w:rPr>
        <w:t>, con la relazione a  firma del tecnico incaricato, sia al termine della realizzazione dell'intervento, al momento della presentazione della domanda di pagamento del saldo.</w:t>
      </w:r>
    </w:p>
    <w:p w:rsidR="000A463D" w:rsidRPr="000A463D" w:rsidRDefault="000A463D" w:rsidP="000A463D">
      <w:pPr>
        <w:spacing w:before="120"/>
        <w:ind w:right="174" w:firstLine="397"/>
        <w:jc w:val="both"/>
        <w:rPr>
          <w:rFonts w:ascii="Calibri" w:hAnsi="Calibri"/>
          <w:sz w:val="22"/>
          <w:szCs w:val="22"/>
        </w:rPr>
      </w:pPr>
      <w:r w:rsidRPr="000A463D">
        <w:rPr>
          <w:rFonts w:ascii="Calibri" w:hAnsi="Calibri" w:cs="Calibri"/>
          <w:sz w:val="22"/>
          <w:szCs w:val="22"/>
        </w:rPr>
        <w:t>L'aumento del valore economico delle aree forestali, deve essere dimostrato secondo le seguenti modalità:</w:t>
      </w:r>
    </w:p>
    <w:p w:rsidR="000A463D" w:rsidRPr="000A463D" w:rsidRDefault="000A463D" w:rsidP="000A463D">
      <w:pPr>
        <w:widowControl w:val="0"/>
        <w:numPr>
          <w:ilvl w:val="0"/>
          <w:numId w:val="6"/>
        </w:numPr>
        <w:tabs>
          <w:tab w:val="left" w:pos="709"/>
        </w:tabs>
        <w:spacing w:before="73" w:after="200" w:line="267" w:lineRule="auto"/>
        <w:ind w:right="667"/>
        <w:jc w:val="both"/>
        <w:rPr>
          <w:rFonts w:ascii="Calibri" w:hAnsi="Calibri" w:cs="Calibri"/>
          <w:sz w:val="22"/>
          <w:szCs w:val="22"/>
        </w:rPr>
      </w:pPr>
      <w:r w:rsidRPr="000A463D">
        <w:rPr>
          <w:rFonts w:ascii="Calibri" w:hAnsi="Calibri" w:cs="Calibri"/>
          <w:sz w:val="22"/>
          <w:szCs w:val="22"/>
        </w:rPr>
        <w:t xml:space="preserve">in via previsionale, l'aumento del valore economico delle aree forestali è ritenuto potenzialmente raggiunto se, una quota pari o superiore al 40% della spesa preventivata   dell'investimento  è riconducibile ad  almeno  una  delle  Tipologie   di Miglioramenti (A o B) di cui alla Tabella 1. Per dimostrare ciò il richiedente deve compilare la tabella 2A o 2B (in relazione alla Tipologia di Miglioramento correlata all’investimento), allegandola alla documentazione tecnica di cui al paragrafo 14 punto </w:t>
      </w:r>
      <w:r>
        <w:rPr>
          <w:rFonts w:ascii="Calibri" w:hAnsi="Calibri" w:cs="Calibri"/>
          <w:sz w:val="22"/>
          <w:szCs w:val="22"/>
        </w:rPr>
        <w:t>II</w:t>
      </w:r>
      <w:r w:rsidRPr="000A463D">
        <w:rPr>
          <w:rFonts w:ascii="Calibri" w:hAnsi="Calibri" w:cs="Calibri"/>
          <w:sz w:val="22"/>
          <w:szCs w:val="22"/>
        </w:rPr>
        <w:t xml:space="preserve"> del bando.</w:t>
      </w:r>
    </w:p>
    <w:p w:rsidR="000A463D" w:rsidRPr="000A463D" w:rsidRDefault="000A463D" w:rsidP="000A463D">
      <w:pPr>
        <w:widowControl w:val="0"/>
        <w:numPr>
          <w:ilvl w:val="0"/>
          <w:numId w:val="6"/>
        </w:numPr>
        <w:tabs>
          <w:tab w:val="left" w:pos="709"/>
        </w:tabs>
        <w:spacing w:before="45" w:after="200" w:line="269" w:lineRule="auto"/>
        <w:ind w:right="641"/>
        <w:jc w:val="both"/>
        <w:rPr>
          <w:rFonts w:ascii="Calibri" w:hAnsi="Calibri" w:cs="Calibri"/>
          <w:sz w:val="22"/>
          <w:szCs w:val="22"/>
        </w:rPr>
      </w:pPr>
      <w:r w:rsidRPr="000A463D">
        <w:rPr>
          <w:rFonts w:ascii="Calibri" w:hAnsi="Calibri" w:cs="Calibri"/>
          <w:sz w:val="22"/>
          <w:szCs w:val="22"/>
        </w:rPr>
        <w:t>in fase di presentazione della domanda di pagamento del saldo finale, l'aumento del valore economico delle aree forestali è ritenuto raggiunto se, una quota pari o superiore al 40% della spesa sostenuta è riconducibile ad almeno una delle Tipologie di Miglioramenti (A o B) di cui alla Tabella 1. Per dimostrare ciò il beneficiario deve compilare la tabella 3A o 3B (in relazione alla Tipologia  di Miglioramento correlata all'investimento), allegandola alla domanda di pagamento del saldo.</w:t>
      </w:r>
    </w:p>
    <w:p w:rsidR="004265BF" w:rsidRDefault="004265BF" w:rsidP="000A463D">
      <w:pPr>
        <w:jc w:val="both"/>
        <w:rPr>
          <w:rFonts w:ascii="Calibri" w:hAnsi="Calibri"/>
          <w:sz w:val="22"/>
          <w:szCs w:val="22"/>
        </w:rPr>
      </w:pPr>
    </w:p>
    <w:p w:rsidR="000A463D" w:rsidRPr="004265BF" w:rsidRDefault="000A463D" w:rsidP="000A463D">
      <w:pPr>
        <w:jc w:val="both"/>
        <w:rPr>
          <w:rFonts w:ascii="Calibri" w:hAnsi="Calibri"/>
          <w:sz w:val="22"/>
          <w:szCs w:val="22"/>
        </w:rPr>
      </w:pPr>
      <w:r w:rsidRPr="004265BF">
        <w:rPr>
          <w:rFonts w:ascii="Calibri" w:hAnsi="Calibri"/>
          <w:sz w:val="22"/>
          <w:szCs w:val="22"/>
        </w:rPr>
        <w:t xml:space="preserve">In caso di investimenti misti, ossia progetti che  prevedono sia interventi </w:t>
      </w:r>
      <w:proofErr w:type="spellStart"/>
      <w:r w:rsidRPr="004265BF">
        <w:rPr>
          <w:rFonts w:ascii="Calibri" w:hAnsi="Calibri"/>
          <w:sz w:val="22"/>
          <w:szCs w:val="22"/>
        </w:rPr>
        <w:t>selvicolturali</w:t>
      </w:r>
      <w:proofErr w:type="spellEnd"/>
      <w:r w:rsidRPr="004265BF">
        <w:rPr>
          <w:rFonts w:ascii="Calibri" w:hAnsi="Calibri"/>
          <w:sz w:val="22"/>
          <w:szCs w:val="22"/>
        </w:rPr>
        <w:t xml:space="preserve"> e sia acquisto di attrezzature, le tabelle 2A e 2B e le tabelle 3A e 3B, devono essere compilate per la sola quota parte dell’investimento riguardante le attrezzature ed il relativo rapporto percentuale deve essere calcolato rispetto alla spesa delle sole attrezzature, mentre per la parte dell’investimento riguardante gli interventi </w:t>
      </w:r>
      <w:proofErr w:type="spellStart"/>
      <w:r w:rsidRPr="004265BF">
        <w:rPr>
          <w:rFonts w:ascii="Calibri" w:hAnsi="Calibri"/>
          <w:sz w:val="22"/>
          <w:szCs w:val="22"/>
        </w:rPr>
        <w:t>selvicolturali</w:t>
      </w:r>
      <w:proofErr w:type="spellEnd"/>
      <w:r w:rsidRPr="004265BF">
        <w:rPr>
          <w:rFonts w:ascii="Calibri" w:hAnsi="Calibri"/>
          <w:sz w:val="22"/>
          <w:szCs w:val="22"/>
        </w:rPr>
        <w:t xml:space="preserve"> deve essere compilata la tabella 4.</w:t>
      </w:r>
    </w:p>
    <w:p w:rsidR="000A463D" w:rsidRPr="004265BF" w:rsidRDefault="000A463D" w:rsidP="000A463D">
      <w:pPr>
        <w:jc w:val="both"/>
        <w:rPr>
          <w:rFonts w:ascii="Calibri" w:hAnsi="Calibri"/>
          <w:sz w:val="22"/>
          <w:szCs w:val="22"/>
        </w:rPr>
      </w:pPr>
    </w:p>
    <w:p w:rsidR="000A463D" w:rsidRPr="004265BF" w:rsidRDefault="000A463D" w:rsidP="000A463D">
      <w:pPr>
        <w:jc w:val="both"/>
        <w:rPr>
          <w:rFonts w:ascii="Calibri" w:hAnsi="Calibri"/>
          <w:sz w:val="22"/>
          <w:szCs w:val="22"/>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p w:rsidR="000A463D" w:rsidRDefault="000A463D" w:rsidP="000A463D">
      <w:pPr>
        <w:jc w:val="both"/>
        <w:rPr>
          <w:rFonts w:ascii="Calibri" w:hAnsi="Calibri"/>
        </w:rPr>
      </w:pPr>
    </w:p>
    <w:tbl>
      <w:tblPr>
        <w:tblW w:w="5000" w:type="pct"/>
        <w:tblCellMar>
          <w:left w:w="70" w:type="dxa"/>
          <w:right w:w="70" w:type="dxa"/>
        </w:tblCellMar>
        <w:tblLook w:val="04A0"/>
      </w:tblPr>
      <w:tblGrid>
        <w:gridCol w:w="683"/>
        <w:gridCol w:w="2137"/>
        <w:gridCol w:w="3442"/>
        <w:gridCol w:w="3516"/>
      </w:tblGrid>
      <w:tr w:rsidR="000A463D" w:rsidRPr="000A463D" w:rsidTr="000A463D">
        <w:trPr>
          <w:trHeight w:val="738"/>
        </w:trPr>
        <w:tc>
          <w:tcPr>
            <w:tcW w:w="5000" w:type="pct"/>
            <w:gridSpan w:val="4"/>
            <w:tcBorders>
              <w:top w:val="single" w:sz="8" w:space="0" w:color="auto"/>
              <w:left w:val="single" w:sz="8" w:space="0" w:color="auto"/>
              <w:bottom w:val="single" w:sz="8" w:space="0" w:color="auto"/>
              <w:right w:val="single" w:sz="8" w:space="0" w:color="000000"/>
            </w:tcBorders>
            <w:shd w:val="clear" w:color="000000" w:fill="EEECE1"/>
            <w:vAlign w:val="center"/>
            <w:hideMark/>
          </w:tcPr>
          <w:p w:rsidR="000A463D" w:rsidRPr="000A463D" w:rsidRDefault="000A463D" w:rsidP="000A463D">
            <w:pPr>
              <w:jc w:val="center"/>
              <w:rPr>
                <w:rFonts w:ascii="Calibri" w:eastAsia="Times New Roman" w:hAnsi="Calibri" w:cs="Arial"/>
                <w:b/>
                <w:bCs/>
                <w:sz w:val="32"/>
                <w:szCs w:val="32"/>
              </w:rPr>
            </w:pPr>
            <w:r w:rsidRPr="000A463D">
              <w:rPr>
                <w:rFonts w:ascii="Calibri" w:eastAsia="Times New Roman" w:hAnsi="Calibri" w:cs="Arial"/>
                <w:b/>
                <w:bCs/>
                <w:sz w:val="32"/>
                <w:szCs w:val="32"/>
              </w:rPr>
              <w:t>TABELLA 1  - MIGLIORAMENTO PER INNOVAZIONE E REDDITUALI</w:t>
            </w:r>
          </w:p>
        </w:tc>
      </w:tr>
      <w:tr w:rsidR="000A463D" w:rsidRPr="000A463D" w:rsidTr="000A463D">
        <w:trPr>
          <w:trHeight w:val="253"/>
        </w:trPr>
        <w:tc>
          <w:tcPr>
            <w:tcW w:w="1442"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Tipologia di Miglioramento</w:t>
            </w:r>
          </w:p>
        </w:tc>
        <w:tc>
          <w:tcPr>
            <w:tcW w:w="1760" w:type="pct"/>
            <w:tcBorders>
              <w:top w:val="nil"/>
              <w:left w:val="nil"/>
              <w:bottom w:val="single" w:sz="8" w:space="0" w:color="auto"/>
              <w:right w:val="single" w:sz="4" w:space="0" w:color="auto"/>
            </w:tcBorders>
            <w:shd w:val="clear" w:color="auto" w:fill="auto"/>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Aspetti innovativi e reddituali del progetto</w:t>
            </w:r>
          </w:p>
        </w:tc>
        <w:tc>
          <w:tcPr>
            <w:tcW w:w="1798" w:type="pct"/>
            <w:tcBorders>
              <w:top w:val="nil"/>
              <w:left w:val="nil"/>
              <w:bottom w:val="single" w:sz="8" w:space="0" w:color="auto"/>
              <w:right w:val="single" w:sz="8" w:space="0" w:color="auto"/>
            </w:tcBorders>
            <w:shd w:val="clear" w:color="auto" w:fill="auto"/>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Note</w:t>
            </w:r>
          </w:p>
        </w:tc>
      </w:tr>
      <w:tr w:rsidR="000A463D" w:rsidRPr="000A463D" w:rsidTr="000A463D">
        <w:trPr>
          <w:trHeight w:val="2854"/>
        </w:trPr>
        <w:tc>
          <w:tcPr>
            <w:tcW w:w="349"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A</w:t>
            </w:r>
          </w:p>
        </w:tc>
        <w:tc>
          <w:tcPr>
            <w:tcW w:w="1093" w:type="pct"/>
            <w:tcBorders>
              <w:top w:val="nil"/>
              <w:left w:val="single" w:sz="4" w:space="0" w:color="auto"/>
              <w:bottom w:val="single" w:sz="4" w:space="0" w:color="auto"/>
              <w:right w:val="single" w:sz="4" w:space="0" w:color="auto"/>
            </w:tcBorders>
            <w:shd w:val="clear" w:color="auto" w:fill="auto"/>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Miglioramento del livello di innovazione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 </w:t>
            </w:r>
          </w:p>
        </w:tc>
        <w:tc>
          <w:tcPr>
            <w:tcW w:w="1798" w:type="pct"/>
            <w:tcBorders>
              <w:top w:val="nil"/>
              <w:left w:val="nil"/>
              <w:bottom w:val="single" w:sz="12"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Il miglioramento del livello di innovazione si intende realizzato se l'intervento determina almeno una delle seguenti tipologie di innovazione:</w:t>
            </w:r>
          </w:p>
          <w:p w:rsidR="000A463D" w:rsidRPr="000A463D" w:rsidRDefault="000A463D" w:rsidP="000A463D">
            <w:pPr>
              <w:numPr>
                <w:ilvl w:val="0"/>
                <w:numId w:val="7"/>
              </w:numPr>
              <w:spacing w:after="200" w:line="276" w:lineRule="auto"/>
              <w:ind w:left="401" w:hanging="284"/>
              <w:rPr>
                <w:rFonts w:ascii="Calibri" w:eastAsia="Times New Roman" w:hAnsi="Calibri" w:cs="Arial"/>
              </w:rPr>
            </w:pPr>
            <w:r w:rsidRPr="000A463D">
              <w:rPr>
                <w:rFonts w:ascii="Calibri" w:eastAsia="Times New Roman" w:hAnsi="Calibri"/>
              </w:rPr>
              <w:t>introduzione di tecnologie innovative;</w:t>
            </w:r>
          </w:p>
          <w:p w:rsidR="000A463D" w:rsidRPr="000A463D" w:rsidRDefault="000A463D" w:rsidP="000A463D">
            <w:pPr>
              <w:numPr>
                <w:ilvl w:val="0"/>
                <w:numId w:val="7"/>
              </w:numPr>
              <w:spacing w:after="200" w:line="276" w:lineRule="auto"/>
              <w:ind w:left="401" w:hanging="284"/>
              <w:rPr>
                <w:rFonts w:ascii="Calibri" w:eastAsia="Times New Roman" w:hAnsi="Calibri" w:cs="Arial"/>
              </w:rPr>
            </w:pPr>
            <w:r w:rsidRPr="000A463D">
              <w:rPr>
                <w:rFonts w:ascii="Calibri" w:eastAsia="Times New Roman" w:hAnsi="Calibri"/>
              </w:rPr>
              <w:t>introduzione di innovazione di processo o di prodotto.</w:t>
            </w:r>
          </w:p>
        </w:tc>
      </w:tr>
      <w:tr w:rsidR="000A463D" w:rsidRPr="000A463D" w:rsidTr="000A463D">
        <w:trPr>
          <w:trHeight w:val="3208"/>
        </w:trPr>
        <w:tc>
          <w:tcPr>
            <w:tcW w:w="349" w:type="pct"/>
            <w:tcBorders>
              <w:top w:val="single" w:sz="8" w:space="0" w:color="auto"/>
              <w:left w:val="single" w:sz="8" w:space="0" w:color="auto"/>
              <w:bottom w:val="single" w:sz="8" w:space="0" w:color="000000"/>
              <w:right w:val="single" w:sz="4" w:space="0" w:color="auto"/>
            </w:tcBorders>
            <w:shd w:val="clear" w:color="auto" w:fill="auto"/>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B</w:t>
            </w:r>
          </w:p>
        </w:tc>
        <w:tc>
          <w:tcPr>
            <w:tcW w:w="1093" w:type="pct"/>
            <w:tcBorders>
              <w:top w:val="single" w:sz="8" w:space="0" w:color="auto"/>
              <w:left w:val="single" w:sz="4" w:space="0" w:color="auto"/>
              <w:bottom w:val="single" w:sz="8" w:space="0" w:color="000000"/>
              <w:right w:val="single" w:sz="4" w:space="0" w:color="auto"/>
            </w:tcBorders>
            <w:shd w:val="clear" w:color="auto" w:fill="auto"/>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 xml:space="preserve">  Miglioramento della redditività</w:t>
            </w:r>
          </w:p>
        </w:tc>
        <w:tc>
          <w:tcPr>
            <w:tcW w:w="1760" w:type="pct"/>
            <w:tcBorders>
              <w:top w:val="single" w:sz="8" w:space="0" w:color="auto"/>
              <w:left w:val="single" w:sz="4" w:space="0" w:color="auto"/>
              <w:bottom w:val="single" w:sz="8" w:space="0" w:color="000000"/>
              <w:right w:val="single" w:sz="12" w:space="0" w:color="auto"/>
            </w:tcBorders>
            <w:shd w:val="clear" w:color="auto" w:fill="auto"/>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 </w:t>
            </w:r>
          </w:p>
        </w:tc>
        <w:tc>
          <w:tcPr>
            <w:tcW w:w="179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Il miglioramento della redditività si intende realizzato se l'intervento determina almeno uno dei seguenti effetti:</w:t>
            </w:r>
          </w:p>
          <w:p w:rsidR="000A463D" w:rsidRPr="000A463D" w:rsidRDefault="000A463D" w:rsidP="000A463D">
            <w:pPr>
              <w:numPr>
                <w:ilvl w:val="0"/>
                <w:numId w:val="7"/>
              </w:numPr>
              <w:spacing w:after="200" w:line="276" w:lineRule="auto"/>
              <w:ind w:left="401" w:hanging="284"/>
              <w:rPr>
                <w:rFonts w:ascii="Calibri" w:eastAsia="Times New Roman" w:hAnsi="Calibri"/>
              </w:rPr>
            </w:pPr>
            <w:r w:rsidRPr="000A463D">
              <w:rPr>
                <w:rFonts w:ascii="Calibri" w:eastAsia="Times New Roman" w:hAnsi="Calibri"/>
              </w:rPr>
              <w:t xml:space="preserve">diversificazione delle produzioni; </w:t>
            </w:r>
          </w:p>
          <w:p w:rsidR="000A463D" w:rsidRPr="000A463D" w:rsidRDefault="000A463D" w:rsidP="000A463D">
            <w:pPr>
              <w:numPr>
                <w:ilvl w:val="0"/>
                <w:numId w:val="7"/>
              </w:numPr>
              <w:spacing w:after="200" w:line="276" w:lineRule="auto"/>
              <w:ind w:left="401" w:hanging="284"/>
              <w:rPr>
                <w:rFonts w:ascii="Calibri" w:eastAsia="Times New Roman" w:hAnsi="Calibri"/>
              </w:rPr>
            </w:pPr>
            <w:r w:rsidRPr="000A463D">
              <w:rPr>
                <w:rFonts w:ascii="Calibri" w:eastAsia="Times New Roman" w:hAnsi="Calibri"/>
              </w:rPr>
              <w:t>ottimizzazione dei fattori di produzione;</w:t>
            </w:r>
          </w:p>
          <w:p w:rsidR="000A463D" w:rsidRPr="000A463D" w:rsidRDefault="000A463D" w:rsidP="000A463D">
            <w:pPr>
              <w:numPr>
                <w:ilvl w:val="0"/>
                <w:numId w:val="7"/>
              </w:numPr>
              <w:spacing w:after="200" w:line="276" w:lineRule="auto"/>
              <w:ind w:left="401" w:hanging="284"/>
              <w:rPr>
                <w:rFonts w:ascii="Calibri" w:eastAsia="Times New Roman" w:hAnsi="Calibri"/>
              </w:rPr>
            </w:pPr>
            <w:r w:rsidRPr="000A463D">
              <w:rPr>
                <w:rFonts w:ascii="Calibri" w:eastAsia="Times New Roman" w:hAnsi="Calibri" w:cs="Arial"/>
              </w:rPr>
              <w:t>miglioramento della qualità merceologica dei prodotti</w:t>
            </w:r>
            <w:r w:rsidRPr="000A463D">
              <w:rPr>
                <w:rFonts w:ascii="Calibri" w:eastAsia="Times New Roman" w:hAnsi="Calibri"/>
              </w:rPr>
              <w:t>;</w:t>
            </w:r>
          </w:p>
          <w:p w:rsidR="000A463D" w:rsidRPr="000A463D" w:rsidRDefault="000A463D" w:rsidP="000A463D">
            <w:pPr>
              <w:numPr>
                <w:ilvl w:val="0"/>
                <w:numId w:val="7"/>
              </w:numPr>
              <w:spacing w:after="200" w:line="276" w:lineRule="auto"/>
              <w:ind w:left="401" w:hanging="284"/>
              <w:rPr>
                <w:rFonts w:ascii="Calibri" w:eastAsia="Times New Roman" w:hAnsi="Calibri"/>
              </w:rPr>
            </w:pPr>
            <w:r w:rsidRPr="000A463D">
              <w:rPr>
                <w:rFonts w:ascii="Calibri" w:eastAsia="Times New Roman" w:hAnsi="Calibri" w:cs="Arial"/>
              </w:rPr>
              <w:t>sostenibilità delle produzioni forestali</w:t>
            </w:r>
          </w:p>
        </w:tc>
      </w:tr>
    </w:tbl>
    <w:p w:rsidR="000A463D" w:rsidRPr="000A463D" w:rsidRDefault="000A463D" w:rsidP="000A463D">
      <w:pPr>
        <w:jc w:val="both"/>
        <w:rPr>
          <w:rFonts w:ascii="Calibri" w:hAnsi="Calibri"/>
        </w:rPr>
      </w:pPr>
    </w:p>
    <w:p w:rsidR="000A463D" w:rsidRPr="000A463D" w:rsidRDefault="000A463D" w:rsidP="000A463D">
      <w:pPr>
        <w:jc w:val="both"/>
        <w:rPr>
          <w:rFonts w:ascii="Calibri" w:hAnsi="Calibri"/>
        </w:rPr>
        <w:sectPr w:rsidR="000A463D" w:rsidRPr="000A463D">
          <w:footerReference w:type="default" r:id="rId8"/>
          <w:pgSz w:w="11906" w:h="16838"/>
          <w:pgMar w:top="1417" w:right="1134" w:bottom="1134" w:left="1134" w:header="708" w:footer="708" w:gutter="0"/>
          <w:cols w:space="708"/>
          <w:docGrid w:linePitch="360"/>
        </w:sectPr>
      </w:pPr>
    </w:p>
    <w:tbl>
      <w:tblPr>
        <w:tblW w:w="5000" w:type="pct"/>
        <w:tblCellMar>
          <w:left w:w="70" w:type="dxa"/>
          <w:right w:w="70" w:type="dxa"/>
        </w:tblCellMar>
        <w:tblLook w:val="04A0"/>
      </w:tblPr>
      <w:tblGrid>
        <w:gridCol w:w="2404"/>
        <w:gridCol w:w="2732"/>
        <w:gridCol w:w="2321"/>
        <w:gridCol w:w="2321"/>
      </w:tblGrid>
      <w:tr w:rsidR="000A463D" w:rsidRPr="000A463D" w:rsidTr="0059010F">
        <w:trPr>
          <w:trHeight w:val="630"/>
        </w:trPr>
        <w:tc>
          <w:tcPr>
            <w:tcW w:w="5000" w:type="pct"/>
            <w:gridSpan w:val="4"/>
            <w:tcBorders>
              <w:top w:val="single" w:sz="8" w:space="0" w:color="auto"/>
              <w:left w:val="single" w:sz="8" w:space="0" w:color="auto"/>
              <w:bottom w:val="nil"/>
              <w:right w:val="single" w:sz="8" w:space="0" w:color="000000"/>
            </w:tcBorders>
            <w:shd w:val="clear" w:color="000000" w:fill="EEECE1"/>
            <w:vAlign w:val="center"/>
            <w:hideMark/>
          </w:tcPr>
          <w:p w:rsidR="000A463D" w:rsidRPr="000A463D" w:rsidRDefault="000A463D" w:rsidP="000A463D">
            <w:pPr>
              <w:jc w:val="center"/>
              <w:rPr>
                <w:rFonts w:ascii="Calibri" w:eastAsia="Times New Roman" w:hAnsi="Calibri" w:cs="Arial"/>
                <w:b/>
                <w:bCs/>
                <w:sz w:val="32"/>
                <w:szCs w:val="32"/>
              </w:rPr>
            </w:pPr>
            <w:r w:rsidRPr="000A463D">
              <w:rPr>
                <w:rFonts w:ascii="Calibri" w:eastAsia="Times New Roman" w:hAnsi="Calibri" w:cs="Arial"/>
                <w:b/>
                <w:bCs/>
                <w:sz w:val="32"/>
                <w:szCs w:val="32"/>
              </w:rPr>
              <w:lastRenderedPageBreak/>
              <w:t>TABELLA 2A      Miglioramenti Attesi</w:t>
            </w:r>
          </w:p>
        </w:tc>
      </w:tr>
      <w:tr w:rsidR="000A463D" w:rsidRPr="000A463D" w:rsidTr="0059010F">
        <w:trPr>
          <w:trHeight w:val="435"/>
        </w:trPr>
        <w:tc>
          <w:tcPr>
            <w:tcW w:w="5000" w:type="pct"/>
            <w:gridSpan w:val="4"/>
            <w:tcBorders>
              <w:top w:val="nil"/>
              <w:left w:val="single" w:sz="8" w:space="0" w:color="auto"/>
              <w:bottom w:val="nil"/>
              <w:right w:val="single" w:sz="8" w:space="0" w:color="000000"/>
            </w:tcBorders>
            <w:shd w:val="clear" w:color="000000" w:fill="EEECE1"/>
            <w:vAlign w:val="center"/>
            <w:hideMark/>
          </w:tcPr>
          <w:p w:rsidR="000A463D" w:rsidRPr="000A463D" w:rsidRDefault="000A463D" w:rsidP="000A463D">
            <w:pPr>
              <w:jc w:val="center"/>
              <w:rPr>
                <w:rFonts w:ascii="Calibri" w:eastAsia="Times New Roman" w:hAnsi="Calibri" w:cs="Arial"/>
                <w:b/>
                <w:bCs/>
                <w:i/>
                <w:iCs/>
                <w:sz w:val="28"/>
                <w:szCs w:val="28"/>
              </w:rPr>
            </w:pPr>
            <w:r w:rsidRPr="000A463D">
              <w:rPr>
                <w:rFonts w:ascii="Calibri" w:eastAsia="Times New Roman" w:hAnsi="Calibri" w:cs="Arial"/>
                <w:b/>
                <w:bCs/>
                <w:i/>
                <w:iCs/>
                <w:sz w:val="28"/>
                <w:szCs w:val="28"/>
              </w:rPr>
              <w:t>Tipologia di Miglioramento A</w:t>
            </w:r>
            <w:r w:rsidRPr="000A463D">
              <w:rPr>
                <w:rFonts w:eastAsia="Times New Roman"/>
                <w:b/>
                <w:bCs/>
                <w:i/>
                <w:iCs/>
                <w:color w:val="1D1D21"/>
                <w:sz w:val="28"/>
                <w:szCs w:val="28"/>
              </w:rPr>
              <w:t xml:space="preserve"> </w:t>
            </w:r>
          </w:p>
        </w:tc>
      </w:tr>
      <w:tr w:rsidR="000A463D" w:rsidRPr="000A463D" w:rsidTr="0059010F">
        <w:trPr>
          <w:trHeight w:val="510"/>
        </w:trPr>
        <w:tc>
          <w:tcPr>
            <w:tcW w:w="5000" w:type="pct"/>
            <w:gridSpan w:val="4"/>
            <w:tcBorders>
              <w:top w:val="nil"/>
              <w:left w:val="single" w:sz="8" w:space="0" w:color="auto"/>
              <w:bottom w:val="single" w:sz="8" w:space="0" w:color="auto"/>
              <w:right w:val="single" w:sz="8" w:space="0" w:color="000000"/>
            </w:tcBorders>
            <w:shd w:val="clear" w:color="000000" w:fill="EEECE1"/>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Fase di presentazione della documentazione tecnica di cui al paragrafo 14 punto II del bando (</w:t>
            </w:r>
            <w:proofErr w:type="spellStart"/>
            <w:r w:rsidRPr="000A463D">
              <w:rPr>
                <w:rFonts w:ascii="Calibri" w:eastAsia="Times New Roman" w:hAnsi="Calibri" w:cs="Arial"/>
              </w:rPr>
              <w:t>D.A.G.</w:t>
            </w:r>
            <w:proofErr w:type="spellEnd"/>
            <w:r w:rsidRPr="000A463D">
              <w:rPr>
                <w:rFonts w:ascii="Calibri" w:eastAsia="Times New Roman" w:hAnsi="Calibri" w:cs="Arial"/>
              </w:rPr>
              <w:t xml:space="preserve"> n.200 del 21/09/2018)</w:t>
            </w:r>
          </w:p>
        </w:tc>
      </w:tr>
      <w:tr w:rsidR="000A463D" w:rsidRPr="000A463D" w:rsidTr="0059010F">
        <w:trPr>
          <w:trHeight w:val="288"/>
        </w:trPr>
        <w:tc>
          <w:tcPr>
            <w:tcW w:w="1229" w:type="pct"/>
            <w:vMerge w:val="restart"/>
            <w:tcBorders>
              <w:top w:val="nil"/>
              <w:left w:val="single" w:sz="8" w:space="0" w:color="auto"/>
              <w:bottom w:val="single" w:sz="4" w:space="0" w:color="000000"/>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Tipologia di intervento</w:t>
            </w:r>
          </w:p>
        </w:tc>
        <w:tc>
          <w:tcPr>
            <w:tcW w:w="1397" w:type="pct"/>
            <w:tcBorders>
              <w:top w:val="nil"/>
              <w:left w:val="nil"/>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Descrizione degli Investimenti previsti</w:t>
            </w:r>
          </w:p>
        </w:tc>
        <w:tc>
          <w:tcPr>
            <w:tcW w:w="1187" w:type="pct"/>
            <w:tcBorders>
              <w:top w:val="nil"/>
              <w:left w:val="nil"/>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Tipologia di Miglioramento</w:t>
            </w:r>
          </w:p>
        </w:tc>
        <w:tc>
          <w:tcPr>
            <w:tcW w:w="1187" w:type="pct"/>
            <w:tcBorders>
              <w:top w:val="nil"/>
              <w:left w:val="nil"/>
              <w:bottom w:val="single" w:sz="4" w:space="0" w:color="auto"/>
              <w:right w:val="single" w:sz="8"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Spesa prevista</w:t>
            </w:r>
          </w:p>
        </w:tc>
      </w:tr>
      <w:tr w:rsidR="000A463D" w:rsidRPr="000A463D" w:rsidTr="0059010F">
        <w:trPr>
          <w:trHeight w:val="288"/>
        </w:trPr>
        <w:tc>
          <w:tcPr>
            <w:tcW w:w="1229" w:type="pct"/>
            <w:vMerge/>
            <w:tcBorders>
              <w:top w:val="nil"/>
              <w:left w:val="single" w:sz="8" w:space="0" w:color="auto"/>
              <w:bottom w:val="single" w:sz="4" w:space="0" w:color="000000"/>
              <w:right w:val="single" w:sz="4" w:space="0" w:color="auto"/>
            </w:tcBorders>
            <w:vAlign w:val="center"/>
            <w:hideMark/>
          </w:tcPr>
          <w:p w:rsidR="000A463D" w:rsidRPr="000A463D" w:rsidRDefault="000A463D" w:rsidP="000A463D">
            <w:pPr>
              <w:rPr>
                <w:rFonts w:ascii="Calibri" w:eastAsia="Times New Roman" w:hAnsi="Calibri" w:cs="Arial"/>
                <w:b/>
                <w:bCs/>
              </w:rPr>
            </w:pPr>
          </w:p>
        </w:tc>
        <w:tc>
          <w:tcPr>
            <w:tcW w:w="1397" w:type="pct"/>
            <w:tcBorders>
              <w:top w:val="nil"/>
              <w:left w:val="nil"/>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(1)</w:t>
            </w:r>
          </w:p>
        </w:tc>
        <w:tc>
          <w:tcPr>
            <w:tcW w:w="1187" w:type="pct"/>
            <w:tcBorders>
              <w:top w:val="nil"/>
              <w:left w:val="nil"/>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(2)</w:t>
            </w:r>
          </w:p>
        </w:tc>
        <w:tc>
          <w:tcPr>
            <w:tcW w:w="1187" w:type="pct"/>
            <w:tcBorders>
              <w:top w:val="nil"/>
              <w:left w:val="nil"/>
              <w:bottom w:val="single" w:sz="4" w:space="0" w:color="auto"/>
              <w:right w:val="single" w:sz="8"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(3)</w:t>
            </w:r>
          </w:p>
        </w:tc>
      </w:tr>
      <w:tr w:rsidR="000A463D" w:rsidRPr="000A463D" w:rsidTr="0059010F">
        <w:trPr>
          <w:trHeight w:val="1791"/>
        </w:trPr>
        <w:tc>
          <w:tcPr>
            <w:tcW w:w="1229"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di primo trattamento dei prodotti legnosi e non legnosi</w:t>
            </w:r>
          </w:p>
        </w:tc>
        <w:tc>
          <w:tcPr>
            <w:tcW w:w="1397"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87"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87"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2681"/>
        </w:trPr>
        <w:tc>
          <w:tcPr>
            <w:tcW w:w="1229"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both"/>
              <w:rPr>
                <w:rFonts w:ascii="Calibri" w:eastAsia="Times New Roman" w:hAnsi="Calibri" w:cs="Arial"/>
              </w:rPr>
            </w:pPr>
            <w:r w:rsidRPr="000A463D">
              <w:rPr>
                <w:rFonts w:ascii="Calibri" w:eastAsia="Times New Roman" w:hAnsi="Calibri" w:cs="Arial"/>
              </w:rPr>
              <w:t>Interventi in attrezzature funzionali alla lavorazione, produzione e prima trasformazione di assortimenti legnosi e non legnosi</w:t>
            </w:r>
          </w:p>
        </w:tc>
        <w:tc>
          <w:tcPr>
            <w:tcW w:w="1397"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87"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87"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2394"/>
        </w:trPr>
        <w:tc>
          <w:tcPr>
            <w:tcW w:w="1229"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both"/>
              <w:rPr>
                <w:rFonts w:ascii="Calibri" w:eastAsia="Times New Roman" w:hAnsi="Calibri" w:cs="Arial"/>
              </w:rPr>
            </w:pPr>
            <w:r w:rsidRPr="000A463D">
              <w:rPr>
                <w:rFonts w:ascii="Calibri" w:eastAsia="Times New Roman" w:hAnsi="Calibri" w:cs="Arial"/>
              </w:rPr>
              <w:t>Interventi necessari alla mobilitazione dei prodotti legnosi e non legnosi</w:t>
            </w:r>
          </w:p>
        </w:tc>
        <w:tc>
          <w:tcPr>
            <w:tcW w:w="1397"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87"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87"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293"/>
        </w:trPr>
        <w:tc>
          <w:tcPr>
            <w:tcW w:w="3813" w:type="pct"/>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A) Totale spesa prevista</w:t>
            </w:r>
          </w:p>
        </w:tc>
        <w:tc>
          <w:tcPr>
            <w:tcW w:w="1187" w:type="pct"/>
            <w:vMerge w:val="restart"/>
            <w:tcBorders>
              <w:top w:val="nil"/>
              <w:left w:val="single" w:sz="4" w:space="0" w:color="auto"/>
              <w:bottom w:val="single" w:sz="4" w:space="0" w:color="000000"/>
              <w:right w:val="single" w:sz="8" w:space="0" w:color="auto"/>
            </w:tcBorders>
            <w:shd w:val="clear" w:color="auto" w:fill="auto"/>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w:t>
            </w:r>
          </w:p>
        </w:tc>
      </w:tr>
      <w:tr w:rsidR="000A463D" w:rsidRPr="000A463D" w:rsidTr="0059010F">
        <w:trPr>
          <w:trHeight w:val="293"/>
        </w:trPr>
        <w:tc>
          <w:tcPr>
            <w:tcW w:w="3813" w:type="pct"/>
            <w:gridSpan w:val="3"/>
            <w:vMerge/>
            <w:tcBorders>
              <w:top w:val="single" w:sz="4" w:space="0" w:color="auto"/>
              <w:left w:val="single" w:sz="8" w:space="0" w:color="auto"/>
              <w:bottom w:val="single" w:sz="4" w:space="0" w:color="auto"/>
              <w:right w:val="single" w:sz="4" w:space="0" w:color="auto"/>
            </w:tcBorders>
            <w:vAlign w:val="center"/>
            <w:hideMark/>
          </w:tcPr>
          <w:p w:rsidR="000A463D" w:rsidRPr="000A463D" w:rsidRDefault="000A463D" w:rsidP="000A463D">
            <w:pPr>
              <w:rPr>
                <w:rFonts w:ascii="Calibri" w:eastAsia="Times New Roman" w:hAnsi="Calibri" w:cs="Arial"/>
              </w:rPr>
            </w:pPr>
          </w:p>
        </w:tc>
        <w:tc>
          <w:tcPr>
            <w:tcW w:w="1187" w:type="pct"/>
            <w:vMerge/>
            <w:tcBorders>
              <w:top w:val="nil"/>
              <w:left w:val="single" w:sz="4" w:space="0" w:color="auto"/>
              <w:bottom w:val="single" w:sz="4" w:space="0" w:color="000000"/>
              <w:right w:val="single" w:sz="8" w:space="0" w:color="auto"/>
            </w:tcBorders>
            <w:vAlign w:val="center"/>
            <w:hideMark/>
          </w:tcPr>
          <w:p w:rsidR="000A463D" w:rsidRPr="000A463D" w:rsidRDefault="000A463D" w:rsidP="000A463D">
            <w:pPr>
              <w:rPr>
                <w:rFonts w:ascii="Calibri" w:eastAsia="Times New Roman" w:hAnsi="Calibri" w:cs="Arial"/>
              </w:rPr>
            </w:pPr>
          </w:p>
        </w:tc>
      </w:tr>
      <w:tr w:rsidR="000A463D" w:rsidRPr="000A463D" w:rsidTr="0059010F">
        <w:trPr>
          <w:trHeight w:val="600"/>
        </w:trPr>
        <w:tc>
          <w:tcPr>
            <w:tcW w:w="381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 xml:space="preserve">                                       B) Spesa totale del progetto</w:t>
            </w:r>
          </w:p>
        </w:tc>
        <w:tc>
          <w:tcPr>
            <w:tcW w:w="1187"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600"/>
        </w:trPr>
        <w:tc>
          <w:tcPr>
            <w:tcW w:w="381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 xml:space="preserve">     C) % della spesa prevista sulla spesa totale (A/B) x 100</w:t>
            </w:r>
          </w:p>
        </w:tc>
        <w:tc>
          <w:tcPr>
            <w:tcW w:w="1187"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51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(1): indicare sinteticamente il o gli investimenti previsti ascrivibili alle singole tipologie di intervento</w:t>
            </w:r>
          </w:p>
        </w:tc>
      </w:tr>
      <w:tr w:rsidR="000A463D" w:rsidRPr="000A463D" w:rsidTr="0059010F">
        <w:trPr>
          <w:trHeight w:val="49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(2); indicare quale tipologia di miglioramento (Tabella 1: A o B) è attesa a seguito della realizzazione dell'intervento</w:t>
            </w:r>
          </w:p>
        </w:tc>
      </w:tr>
      <w:tr w:rsidR="000A463D" w:rsidRPr="000A463D" w:rsidTr="0059010F">
        <w:trPr>
          <w:trHeight w:val="525"/>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(3): riportare la quota della spesa prevista per gli investimenti che concorre al raggiungimento  delle tipologie di miglioramento</w:t>
            </w:r>
          </w:p>
        </w:tc>
      </w:tr>
    </w:tbl>
    <w:p w:rsidR="000A463D" w:rsidRPr="000A463D" w:rsidRDefault="000A463D" w:rsidP="000A463D">
      <w:pPr>
        <w:jc w:val="both"/>
        <w:rPr>
          <w:rFonts w:ascii="Calibri" w:hAnsi="Calibri"/>
        </w:rPr>
        <w:sectPr w:rsidR="000A463D" w:rsidRPr="000A463D">
          <w:pgSz w:w="11906" w:h="16838"/>
          <w:pgMar w:top="1417" w:right="1134" w:bottom="1134" w:left="1134" w:header="708" w:footer="708" w:gutter="0"/>
          <w:cols w:space="708"/>
          <w:docGrid w:linePitch="360"/>
        </w:sectPr>
      </w:pPr>
    </w:p>
    <w:tbl>
      <w:tblPr>
        <w:tblW w:w="5000" w:type="pct"/>
        <w:tblCellMar>
          <w:left w:w="70" w:type="dxa"/>
          <w:right w:w="70" w:type="dxa"/>
        </w:tblCellMar>
        <w:tblLook w:val="04A0"/>
      </w:tblPr>
      <w:tblGrid>
        <w:gridCol w:w="2419"/>
        <w:gridCol w:w="2697"/>
        <w:gridCol w:w="2366"/>
        <w:gridCol w:w="2296"/>
      </w:tblGrid>
      <w:tr w:rsidR="000A463D" w:rsidRPr="000A463D" w:rsidTr="0059010F">
        <w:trPr>
          <w:trHeight w:val="300"/>
        </w:trPr>
        <w:tc>
          <w:tcPr>
            <w:tcW w:w="5000" w:type="pct"/>
            <w:gridSpan w:val="4"/>
            <w:tcBorders>
              <w:top w:val="single" w:sz="8" w:space="0" w:color="auto"/>
              <w:left w:val="single" w:sz="8" w:space="0" w:color="auto"/>
              <w:bottom w:val="nil"/>
              <w:right w:val="single" w:sz="8" w:space="0" w:color="000000"/>
            </w:tcBorders>
            <w:shd w:val="clear" w:color="000000" w:fill="F2F2F2"/>
            <w:vAlign w:val="center"/>
            <w:hideMark/>
          </w:tcPr>
          <w:p w:rsidR="000A463D" w:rsidRPr="000A463D" w:rsidRDefault="000A463D" w:rsidP="000A463D">
            <w:pPr>
              <w:jc w:val="center"/>
              <w:rPr>
                <w:rFonts w:ascii="Calibri" w:eastAsia="Times New Roman" w:hAnsi="Calibri" w:cs="Arial"/>
                <w:b/>
                <w:bCs/>
                <w:sz w:val="32"/>
                <w:szCs w:val="32"/>
              </w:rPr>
            </w:pPr>
            <w:bookmarkStart w:id="7" w:name="RANGE!A1:G14"/>
            <w:r w:rsidRPr="000A463D">
              <w:rPr>
                <w:rFonts w:ascii="Calibri" w:eastAsia="Times New Roman" w:hAnsi="Calibri" w:cs="Arial"/>
                <w:b/>
                <w:bCs/>
                <w:sz w:val="32"/>
                <w:szCs w:val="32"/>
              </w:rPr>
              <w:lastRenderedPageBreak/>
              <w:t>TABELLA 2B  Miglioramenti Attesi</w:t>
            </w:r>
            <w:bookmarkEnd w:id="7"/>
          </w:p>
        </w:tc>
      </w:tr>
      <w:tr w:rsidR="000A463D" w:rsidRPr="000A463D" w:rsidTr="0059010F">
        <w:trPr>
          <w:trHeight w:val="420"/>
        </w:trPr>
        <w:tc>
          <w:tcPr>
            <w:tcW w:w="5000" w:type="pct"/>
            <w:gridSpan w:val="4"/>
            <w:tcBorders>
              <w:top w:val="nil"/>
              <w:left w:val="single" w:sz="8" w:space="0" w:color="auto"/>
              <w:bottom w:val="nil"/>
              <w:right w:val="single" w:sz="8" w:space="0" w:color="000000"/>
            </w:tcBorders>
            <w:shd w:val="clear" w:color="000000" w:fill="F2F2F2"/>
            <w:vAlign w:val="center"/>
            <w:hideMark/>
          </w:tcPr>
          <w:p w:rsidR="000A463D" w:rsidRPr="000A463D" w:rsidRDefault="000A463D" w:rsidP="000A463D">
            <w:pPr>
              <w:rPr>
                <w:rFonts w:ascii="Calibri" w:eastAsia="Times New Roman" w:hAnsi="Calibri" w:cs="Arial"/>
                <w:b/>
                <w:bCs/>
                <w:i/>
                <w:iCs/>
                <w:sz w:val="28"/>
                <w:szCs w:val="28"/>
              </w:rPr>
            </w:pPr>
            <w:r w:rsidRPr="000A463D">
              <w:rPr>
                <w:rFonts w:ascii="Calibri" w:eastAsia="Times New Roman" w:hAnsi="Calibri" w:cs="Arial"/>
                <w:b/>
                <w:bCs/>
                <w:i/>
                <w:iCs/>
                <w:sz w:val="28"/>
                <w:szCs w:val="28"/>
              </w:rPr>
              <w:t xml:space="preserve">                                                  Tipologia di Miglioramento B </w:t>
            </w:r>
          </w:p>
        </w:tc>
      </w:tr>
      <w:tr w:rsidR="000A463D" w:rsidRPr="000A463D" w:rsidTr="0059010F">
        <w:trPr>
          <w:trHeight w:val="600"/>
        </w:trPr>
        <w:tc>
          <w:tcPr>
            <w:tcW w:w="5000" w:type="pct"/>
            <w:gridSpan w:val="4"/>
            <w:tcBorders>
              <w:top w:val="nil"/>
              <w:left w:val="single" w:sz="8" w:space="0" w:color="auto"/>
              <w:bottom w:val="single" w:sz="8" w:space="0" w:color="auto"/>
              <w:right w:val="single" w:sz="8" w:space="0" w:color="000000"/>
            </w:tcBorders>
            <w:shd w:val="clear" w:color="000000" w:fill="F2F2F2"/>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Fase di presentazione della documentazione tecnica di cui al  paragrafo 14 punto II del bando</w:t>
            </w:r>
          </w:p>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w:t>
            </w:r>
            <w:proofErr w:type="spellStart"/>
            <w:r w:rsidRPr="000A463D">
              <w:rPr>
                <w:rFonts w:ascii="Calibri" w:eastAsia="Times New Roman" w:hAnsi="Calibri" w:cs="Arial"/>
              </w:rPr>
              <w:t>D.A.G.</w:t>
            </w:r>
            <w:proofErr w:type="spellEnd"/>
            <w:r w:rsidRPr="000A463D">
              <w:rPr>
                <w:rFonts w:ascii="Calibri" w:eastAsia="Times New Roman" w:hAnsi="Calibri" w:cs="Arial"/>
              </w:rPr>
              <w:t xml:space="preserve"> n.200 del 21/09/2018)</w:t>
            </w:r>
          </w:p>
        </w:tc>
      </w:tr>
      <w:tr w:rsidR="000A463D" w:rsidRPr="000A463D" w:rsidTr="0059010F">
        <w:trPr>
          <w:trHeight w:val="900"/>
        </w:trPr>
        <w:tc>
          <w:tcPr>
            <w:tcW w:w="1237" w:type="pct"/>
            <w:vMerge w:val="restart"/>
            <w:tcBorders>
              <w:top w:val="nil"/>
              <w:left w:val="single" w:sz="8" w:space="0" w:color="auto"/>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Tipologia di intervento</w:t>
            </w:r>
          </w:p>
        </w:tc>
        <w:tc>
          <w:tcPr>
            <w:tcW w:w="1379" w:type="pct"/>
            <w:tcBorders>
              <w:top w:val="single" w:sz="8" w:space="0" w:color="auto"/>
              <w:left w:val="nil"/>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Descrizione degli Investimenti previsti</w:t>
            </w:r>
          </w:p>
        </w:tc>
        <w:tc>
          <w:tcPr>
            <w:tcW w:w="1210" w:type="pct"/>
            <w:tcBorders>
              <w:top w:val="single" w:sz="8" w:space="0" w:color="auto"/>
              <w:left w:val="nil"/>
              <w:bottom w:val="single" w:sz="4" w:space="0" w:color="auto"/>
              <w:right w:val="single" w:sz="4" w:space="0" w:color="000000"/>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Tipologia di Miglioramento</w:t>
            </w:r>
          </w:p>
        </w:tc>
        <w:tc>
          <w:tcPr>
            <w:tcW w:w="1174" w:type="pct"/>
            <w:tcBorders>
              <w:top w:val="single" w:sz="8" w:space="0" w:color="auto"/>
              <w:left w:val="nil"/>
              <w:bottom w:val="single" w:sz="4" w:space="0" w:color="auto"/>
              <w:right w:val="single" w:sz="8" w:space="0" w:color="000000"/>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Spesa prevista</w:t>
            </w:r>
          </w:p>
        </w:tc>
      </w:tr>
      <w:tr w:rsidR="000A463D" w:rsidRPr="000A463D" w:rsidTr="0059010F">
        <w:trPr>
          <w:trHeight w:val="360"/>
        </w:trPr>
        <w:tc>
          <w:tcPr>
            <w:tcW w:w="1237" w:type="pct"/>
            <w:vMerge/>
            <w:tcBorders>
              <w:top w:val="nil"/>
              <w:left w:val="single" w:sz="8" w:space="0" w:color="auto"/>
              <w:bottom w:val="single" w:sz="4" w:space="0" w:color="auto"/>
              <w:right w:val="single" w:sz="4" w:space="0" w:color="auto"/>
            </w:tcBorders>
            <w:vAlign w:val="center"/>
            <w:hideMark/>
          </w:tcPr>
          <w:p w:rsidR="000A463D" w:rsidRPr="000A463D" w:rsidRDefault="000A463D" w:rsidP="000A463D">
            <w:pPr>
              <w:rPr>
                <w:rFonts w:ascii="Calibri" w:eastAsia="Times New Roman" w:hAnsi="Calibri" w:cs="Arial"/>
                <w:b/>
                <w:bCs/>
              </w:rPr>
            </w:pPr>
          </w:p>
        </w:tc>
        <w:tc>
          <w:tcPr>
            <w:tcW w:w="1379" w:type="pct"/>
            <w:tcBorders>
              <w:top w:val="single" w:sz="4" w:space="0" w:color="auto"/>
              <w:left w:val="nil"/>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(1)</w:t>
            </w:r>
          </w:p>
        </w:tc>
        <w:tc>
          <w:tcPr>
            <w:tcW w:w="1210" w:type="pct"/>
            <w:tcBorders>
              <w:top w:val="single" w:sz="4" w:space="0" w:color="auto"/>
              <w:left w:val="nil"/>
              <w:bottom w:val="single" w:sz="4" w:space="0" w:color="auto"/>
              <w:right w:val="single" w:sz="4" w:space="0" w:color="000000"/>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(2)</w:t>
            </w:r>
          </w:p>
        </w:tc>
        <w:tc>
          <w:tcPr>
            <w:tcW w:w="1174" w:type="pct"/>
            <w:tcBorders>
              <w:top w:val="single" w:sz="4" w:space="0" w:color="auto"/>
              <w:left w:val="nil"/>
              <w:bottom w:val="single" w:sz="4" w:space="0" w:color="auto"/>
              <w:right w:val="single" w:sz="8" w:space="0" w:color="000000"/>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(3)</w:t>
            </w:r>
          </w:p>
        </w:tc>
      </w:tr>
      <w:tr w:rsidR="000A463D" w:rsidRPr="000A463D" w:rsidTr="0059010F">
        <w:trPr>
          <w:trHeight w:val="2235"/>
        </w:trPr>
        <w:tc>
          <w:tcPr>
            <w:tcW w:w="1237"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di primo trattamento dei prodotti legnosi e non legnosi</w:t>
            </w:r>
          </w:p>
        </w:tc>
        <w:tc>
          <w:tcPr>
            <w:tcW w:w="1379" w:type="pct"/>
            <w:tcBorders>
              <w:top w:val="nil"/>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10" w:type="pct"/>
            <w:tcBorders>
              <w:top w:val="single" w:sz="4" w:space="0" w:color="auto"/>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74" w:type="pct"/>
            <w:tcBorders>
              <w:top w:val="nil"/>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2951"/>
        </w:trPr>
        <w:tc>
          <w:tcPr>
            <w:tcW w:w="1237"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in attrezzature funzionali alla lavorazione, produzione e prima trasformazione di assortimenti legnosi e non legnosi</w:t>
            </w:r>
          </w:p>
        </w:tc>
        <w:tc>
          <w:tcPr>
            <w:tcW w:w="137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10" w:type="pct"/>
            <w:tcBorders>
              <w:top w:val="single" w:sz="8" w:space="0" w:color="auto"/>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74" w:type="pct"/>
            <w:tcBorders>
              <w:top w:val="single" w:sz="8" w:space="0" w:color="auto"/>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2250"/>
        </w:trPr>
        <w:tc>
          <w:tcPr>
            <w:tcW w:w="1237"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necessari alla mobilitazione dei prodotti legnosi e non legnosi</w:t>
            </w:r>
          </w:p>
        </w:tc>
        <w:tc>
          <w:tcPr>
            <w:tcW w:w="137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10" w:type="pct"/>
            <w:tcBorders>
              <w:top w:val="single" w:sz="8" w:space="0" w:color="auto"/>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174" w:type="pct"/>
            <w:tcBorders>
              <w:top w:val="single" w:sz="8" w:space="0" w:color="auto"/>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324"/>
        </w:trPr>
        <w:tc>
          <w:tcPr>
            <w:tcW w:w="38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A) Totale spesa prevista</w:t>
            </w:r>
          </w:p>
        </w:tc>
        <w:tc>
          <w:tcPr>
            <w:tcW w:w="1174" w:type="pct"/>
            <w:tcBorders>
              <w:top w:val="single" w:sz="8" w:space="0" w:color="auto"/>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315"/>
        </w:trPr>
        <w:tc>
          <w:tcPr>
            <w:tcW w:w="38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B) Spesa totale del progetto</w:t>
            </w:r>
          </w:p>
        </w:tc>
        <w:tc>
          <w:tcPr>
            <w:tcW w:w="1174" w:type="pct"/>
            <w:tcBorders>
              <w:top w:val="single" w:sz="8" w:space="0" w:color="auto"/>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20"/>
        </w:trPr>
        <w:tc>
          <w:tcPr>
            <w:tcW w:w="382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C) % della spesa prevista sulla spesa totale (A/B) x 100</w:t>
            </w:r>
          </w:p>
        </w:tc>
        <w:tc>
          <w:tcPr>
            <w:tcW w:w="1174" w:type="pct"/>
            <w:tcBorders>
              <w:top w:val="single" w:sz="8" w:space="0" w:color="auto"/>
              <w:left w:val="nil"/>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315"/>
        </w:trPr>
        <w:tc>
          <w:tcPr>
            <w:tcW w:w="5000" w:type="pct"/>
            <w:gridSpan w:val="4"/>
            <w:tcBorders>
              <w:top w:val="single" w:sz="8" w:space="0" w:color="auto"/>
              <w:left w:val="single" w:sz="8" w:space="0" w:color="auto"/>
              <w:bottom w:val="nil"/>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(I ): indicare sinteticamente il o gli investimenti previsti ascrivibili alle singole tipologie di intervento</w:t>
            </w:r>
          </w:p>
        </w:tc>
      </w:tr>
      <w:tr w:rsidR="000A463D" w:rsidRPr="000A463D" w:rsidTr="0059010F">
        <w:trPr>
          <w:trHeight w:val="420"/>
        </w:trPr>
        <w:tc>
          <w:tcPr>
            <w:tcW w:w="5000" w:type="pct"/>
            <w:gridSpan w:val="4"/>
            <w:tcBorders>
              <w:top w:val="nil"/>
              <w:left w:val="single" w:sz="8" w:space="0" w:color="auto"/>
              <w:bottom w:val="nil"/>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(2); indicare quale tipologia di miglioramento (Tabella1: A o B) è attesa a seguito della realizzazione dell'intervento</w:t>
            </w:r>
          </w:p>
        </w:tc>
      </w:tr>
      <w:tr w:rsidR="000A463D" w:rsidRPr="000A463D" w:rsidTr="0059010F">
        <w:trPr>
          <w:trHeight w:val="600"/>
        </w:trPr>
        <w:tc>
          <w:tcPr>
            <w:tcW w:w="5000" w:type="pct"/>
            <w:gridSpan w:val="4"/>
            <w:tcBorders>
              <w:top w:val="nil"/>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(3): riportare la quota della spesa prevista per gli investimenti che concorre al raggiungimento delle tipologie di miglioramento</w:t>
            </w:r>
          </w:p>
        </w:tc>
      </w:tr>
    </w:tbl>
    <w:p w:rsidR="000A463D" w:rsidRPr="000A463D" w:rsidRDefault="000A463D" w:rsidP="000A463D">
      <w:pPr>
        <w:jc w:val="both"/>
        <w:rPr>
          <w:rFonts w:ascii="Calibri" w:hAnsi="Calibri"/>
        </w:rPr>
        <w:sectPr w:rsidR="000A463D" w:rsidRPr="000A463D">
          <w:pgSz w:w="11906" w:h="16838"/>
          <w:pgMar w:top="1417" w:right="1134" w:bottom="1134" w:left="1134" w:header="708" w:footer="708" w:gutter="0"/>
          <w:cols w:space="708"/>
          <w:docGrid w:linePitch="360"/>
        </w:sectPr>
      </w:pPr>
    </w:p>
    <w:tbl>
      <w:tblPr>
        <w:tblW w:w="5000" w:type="pct"/>
        <w:tblCellMar>
          <w:left w:w="70" w:type="dxa"/>
          <w:right w:w="70" w:type="dxa"/>
        </w:tblCellMar>
        <w:tblLook w:val="04A0"/>
      </w:tblPr>
      <w:tblGrid>
        <w:gridCol w:w="2467"/>
        <w:gridCol w:w="2583"/>
        <w:gridCol w:w="2364"/>
        <w:gridCol w:w="2364"/>
      </w:tblGrid>
      <w:tr w:rsidR="000A463D" w:rsidRPr="000A463D" w:rsidTr="0059010F">
        <w:trPr>
          <w:trHeight w:val="420"/>
        </w:trPr>
        <w:tc>
          <w:tcPr>
            <w:tcW w:w="5000" w:type="pct"/>
            <w:gridSpan w:val="4"/>
            <w:tcBorders>
              <w:top w:val="single" w:sz="8" w:space="0" w:color="auto"/>
              <w:left w:val="single" w:sz="8" w:space="0" w:color="auto"/>
              <w:bottom w:val="nil"/>
              <w:right w:val="single" w:sz="8" w:space="0" w:color="000000"/>
            </w:tcBorders>
            <w:shd w:val="clear" w:color="000000" w:fill="F2F2F2"/>
            <w:vAlign w:val="center"/>
            <w:hideMark/>
          </w:tcPr>
          <w:p w:rsidR="000A463D" w:rsidRPr="000A463D" w:rsidRDefault="000A463D" w:rsidP="000A463D">
            <w:pPr>
              <w:jc w:val="center"/>
              <w:rPr>
                <w:rFonts w:ascii="Calibri" w:eastAsia="Times New Roman" w:hAnsi="Calibri" w:cs="Arial"/>
                <w:b/>
                <w:bCs/>
                <w:sz w:val="32"/>
                <w:szCs w:val="32"/>
              </w:rPr>
            </w:pPr>
            <w:r w:rsidRPr="000A463D">
              <w:rPr>
                <w:rFonts w:ascii="Calibri" w:eastAsia="Times New Roman" w:hAnsi="Calibri" w:cs="Arial"/>
                <w:b/>
                <w:bCs/>
                <w:sz w:val="32"/>
                <w:szCs w:val="32"/>
              </w:rPr>
              <w:lastRenderedPageBreak/>
              <w:t>Tabella 3A Miglioramenti Attesi</w:t>
            </w:r>
          </w:p>
        </w:tc>
      </w:tr>
      <w:tr w:rsidR="000A463D" w:rsidRPr="000A463D" w:rsidTr="0059010F">
        <w:trPr>
          <w:trHeight w:val="465"/>
        </w:trPr>
        <w:tc>
          <w:tcPr>
            <w:tcW w:w="5000" w:type="pct"/>
            <w:gridSpan w:val="4"/>
            <w:tcBorders>
              <w:top w:val="nil"/>
              <w:left w:val="single" w:sz="8" w:space="0" w:color="auto"/>
              <w:bottom w:val="nil"/>
              <w:right w:val="single" w:sz="8" w:space="0" w:color="000000"/>
            </w:tcBorders>
            <w:shd w:val="clear" w:color="000000" w:fill="F2F2F2"/>
            <w:vAlign w:val="center"/>
            <w:hideMark/>
          </w:tcPr>
          <w:p w:rsidR="000A463D" w:rsidRPr="000A463D" w:rsidRDefault="000A463D" w:rsidP="000A463D">
            <w:pPr>
              <w:jc w:val="center"/>
              <w:rPr>
                <w:rFonts w:ascii="Calibri" w:eastAsia="Times New Roman" w:hAnsi="Calibri" w:cs="Arial"/>
                <w:b/>
                <w:bCs/>
                <w:i/>
                <w:iCs/>
                <w:sz w:val="28"/>
                <w:szCs w:val="28"/>
              </w:rPr>
            </w:pPr>
            <w:r w:rsidRPr="000A463D">
              <w:rPr>
                <w:rFonts w:ascii="Calibri" w:eastAsia="Times New Roman" w:hAnsi="Calibri" w:cs="Arial"/>
                <w:b/>
                <w:bCs/>
                <w:i/>
                <w:iCs/>
                <w:sz w:val="28"/>
                <w:szCs w:val="28"/>
              </w:rPr>
              <w:t>Tipologia  di Miglioramento  A</w:t>
            </w:r>
          </w:p>
        </w:tc>
      </w:tr>
      <w:tr w:rsidR="000A463D" w:rsidRPr="000A463D" w:rsidTr="0059010F">
        <w:trPr>
          <w:trHeight w:val="600"/>
        </w:trPr>
        <w:tc>
          <w:tcPr>
            <w:tcW w:w="5000" w:type="pct"/>
            <w:gridSpan w:val="4"/>
            <w:tcBorders>
              <w:top w:val="nil"/>
              <w:left w:val="single" w:sz="8" w:space="0" w:color="auto"/>
              <w:bottom w:val="single" w:sz="8" w:space="0" w:color="auto"/>
              <w:right w:val="single" w:sz="8" w:space="0" w:color="000000"/>
            </w:tcBorders>
            <w:shd w:val="clear" w:color="000000" w:fill="F2F2F2"/>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Fase di presentazione  della  domanda  di pagamento del saldo.</w:t>
            </w:r>
          </w:p>
        </w:tc>
      </w:tr>
      <w:tr w:rsidR="000A463D" w:rsidRPr="000A463D" w:rsidTr="0059010F">
        <w:trPr>
          <w:trHeight w:val="576"/>
        </w:trPr>
        <w:tc>
          <w:tcPr>
            <w:tcW w:w="1261" w:type="pct"/>
            <w:vMerge w:val="restart"/>
            <w:tcBorders>
              <w:top w:val="nil"/>
              <w:left w:val="single" w:sz="8" w:space="0" w:color="auto"/>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Tipologia di intervento</w:t>
            </w:r>
          </w:p>
        </w:tc>
        <w:tc>
          <w:tcPr>
            <w:tcW w:w="1321" w:type="pct"/>
            <w:tcBorders>
              <w:top w:val="nil"/>
              <w:left w:val="single" w:sz="8" w:space="0" w:color="auto"/>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Descrizione degli Investimenti realizzati</w:t>
            </w:r>
          </w:p>
        </w:tc>
        <w:tc>
          <w:tcPr>
            <w:tcW w:w="1209" w:type="pct"/>
            <w:tcBorders>
              <w:top w:val="nil"/>
              <w:left w:val="single" w:sz="8" w:space="0" w:color="auto"/>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Tipologia di miglioramento</w:t>
            </w:r>
          </w:p>
        </w:tc>
        <w:tc>
          <w:tcPr>
            <w:tcW w:w="1209" w:type="pct"/>
            <w:tcBorders>
              <w:top w:val="nil"/>
              <w:left w:val="single" w:sz="8" w:space="0" w:color="auto"/>
              <w:bottom w:val="single" w:sz="4" w:space="0" w:color="auto"/>
              <w:right w:val="single" w:sz="8"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Spesa effettuata</w:t>
            </w:r>
          </w:p>
        </w:tc>
      </w:tr>
      <w:tr w:rsidR="000A463D" w:rsidRPr="000A463D" w:rsidTr="0059010F">
        <w:trPr>
          <w:trHeight w:val="288"/>
        </w:trPr>
        <w:tc>
          <w:tcPr>
            <w:tcW w:w="1261" w:type="pct"/>
            <w:vMerge/>
            <w:tcBorders>
              <w:top w:val="nil"/>
              <w:left w:val="single" w:sz="8" w:space="0" w:color="auto"/>
              <w:bottom w:val="single" w:sz="4" w:space="0" w:color="auto"/>
              <w:right w:val="single" w:sz="4" w:space="0" w:color="auto"/>
            </w:tcBorders>
            <w:vAlign w:val="center"/>
            <w:hideMark/>
          </w:tcPr>
          <w:p w:rsidR="000A463D" w:rsidRPr="000A463D" w:rsidRDefault="000A463D" w:rsidP="000A463D">
            <w:pPr>
              <w:rPr>
                <w:rFonts w:ascii="Calibri" w:eastAsia="Times New Roman" w:hAnsi="Calibri" w:cs="Arial"/>
                <w:b/>
                <w:bCs/>
              </w:rPr>
            </w:pPr>
          </w:p>
        </w:tc>
        <w:tc>
          <w:tcPr>
            <w:tcW w:w="1321" w:type="pct"/>
            <w:tcBorders>
              <w:top w:val="nil"/>
              <w:left w:val="nil"/>
              <w:bottom w:val="single" w:sz="4" w:space="0" w:color="auto"/>
              <w:right w:val="nil"/>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(1)</w:t>
            </w:r>
          </w:p>
        </w:tc>
        <w:tc>
          <w:tcPr>
            <w:tcW w:w="1209" w:type="pct"/>
            <w:tcBorders>
              <w:top w:val="nil"/>
              <w:left w:val="single" w:sz="4" w:space="0" w:color="auto"/>
              <w:bottom w:val="single" w:sz="4" w:space="0" w:color="auto"/>
              <w:right w:val="nil"/>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(2)</w:t>
            </w:r>
          </w:p>
        </w:tc>
        <w:tc>
          <w:tcPr>
            <w:tcW w:w="1209" w:type="pct"/>
            <w:tcBorders>
              <w:top w:val="nil"/>
              <w:left w:val="single" w:sz="4" w:space="0" w:color="auto"/>
              <w:bottom w:val="single" w:sz="4" w:space="0" w:color="auto"/>
              <w:right w:val="single" w:sz="8"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(3)</w:t>
            </w:r>
          </w:p>
        </w:tc>
      </w:tr>
      <w:tr w:rsidR="000A463D" w:rsidRPr="000A463D" w:rsidTr="0059010F">
        <w:trPr>
          <w:trHeight w:val="2131"/>
        </w:trPr>
        <w:tc>
          <w:tcPr>
            <w:tcW w:w="1261"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di primo trattamento dei prodotti legnosi e non legnosi</w:t>
            </w:r>
          </w:p>
        </w:tc>
        <w:tc>
          <w:tcPr>
            <w:tcW w:w="1321"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3111"/>
        </w:trPr>
        <w:tc>
          <w:tcPr>
            <w:tcW w:w="1261"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in attrezzature funzionali alla lavorazione, produzione e prima trasformazione di assortimenti legnosi e non legnosi</w:t>
            </w:r>
          </w:p>
        </w:tc>
        <w:tc>
          <w:tcPr>
            <w:tcW w:w="1321"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1832"/>
        </w:trPr>
        <w:tc>
          <w:tcPr>
            <w:tcW w:w="1261"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necessari alla mobilitazione dei prodotti legnosi e non legnosi</w:t>
            </w:r>
          </w:p>
        </w:tc>
        <w:tc>
          <w:tcPr>
            <w:tcW w:w="1321"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50"/>
        </w:trPr>
        <w:tc>
          <w:tcPr>
            <w:tcW w:w="379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A)  Totale spesa prevista</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95"/>
        </w:trPr>
        <w:tc>
          <w:tcPr>
            <w:tcW w:w="379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B) Spesa totale dell'investimento come da progetto</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35"/>
        </w:trPr>
        <w:tc>
          <w:tcPr>
            <w:tcW w:w="379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C)  % della spesa effettuata sulla spesa totale (A/B) x 100</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9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(1): indicare sinteticamente il o gli investimenti realizzati ascrivibili alle singole tipologie di intervento</w:t>
            </w:r>
          </w:p>
        </w:tc>
      </w:tr>
      <w:tr w:rsidR="000A463D" w:rsidRPr="000A463D" w:rsidTr="0059010F">
        <w:trPr>
          <w:trHeight w:val="72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(2): indicare quale tipologia di miglioramento  (Tabella 1: A o B) è stata raggiunta   a seguito della realizzazione dell'intervento</w:t>
            </w:r>
          </w:p>
        </w:tc>
      </w:tr>
      <w:tr w:rsidR="000A463D" w:rsidRPr="000A463D" w:rsidTr="0059010F">
        <w:trPr>
          <w:trHeight w:val="7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 xml:space="preserve"> (3): riportare la quota della spesa effettuata  per gli investimenti che concorre al raggiungimento delle tipologie di miglioramento</w:t>
            </w:r>
          </w:p>
        </w:tc>
      </w:tr>
    </w:tbl>
    <w:p w:rsidR="000A463D" w:rsidRPr="000A463D" w:rsidRDefault="000A463D" w:rsidP="000A463D">
      <w:pPr>
        <w:jc w:val="both"/>
        <w:rPr>
          <w:rFonts w:ascii="Calibri" w:hAnsi="Calibri"/>
        </w:rPr>
        <w:sectPr w:rsidR="000A463D" w:rsidRPr="000A463D">
          <w:pgSz w:w="11906" w:h="16838"/>
          <w:pgMar w:top="1417" w:right="1134" w:bottom="1134" w:left="1134" w:header="708" w:footer="708" w:gutter="0"/>
          <w:cols w:space="708"/>
          <w:docGrid w:linePitch="360"/>
        </w:sectPr>
      </w:pPr>
    </w:p>
    <w:tbl>
      <w:tblPr>
        <w:tblW w:w="5000" w:type="pct"/>
        <w:tblCellMar>
          <w:left w:w="70" w:type="dxa"/>
          <w:right w:w="70" w:type="dxa"/>
        </w:tblCellMar>
        <w:tblLook w:val="04A0"/>
      </w:tblPr>
      <w:tblGrid>
        <w:gridCol w:w="2467"/>
        <w:gridCol w:w="2583"/>
        <w:gridCol w:w="2364"/>
        <w:gridCol w:w="2364"/>
      </w:tblGrid>
      <w:tr w:rsidR="000A463D" w:rsidRPr="000A463D" w:rsidTr="0059010F">
        <w:trPr>
          <w:trHeight w:val="465"/>
        </w:trPr>
        <w:tc>
          <w:tcPr>
            <w:tcW w:w="5000" w:type="pct"/>
            <w:gridSpan w:val="4"/>
            <w:tcBorders>
              <w:top w:val="single" w:sz="12" w:space="0" w:color="auto"/>
              <w:left w:val="single" w:sz="8" w:space="0" w:color="auto"/>
              <w:bottom w:val="nil"/>
              <w:right w:val="single" w:sz="8" w:space="0" w:color="000000"/>
            </w:tcBorders>
            <w:shd w:val="clear" w:color="000000" w:fill="F2F2F2"/>
            <w:vAlign w:val="center"/>
            <w:hideMark/>
          </w:tcPr>
          <w:p w:rsidR="000A463D" w:rsidRPr="000A463D" w:rsidRDefault="000A463D" w:rsidP="000A463D">
            <w:pPr>
              <w:jc w:val="center"/>
              <w:rPr>
                <w:rFonts w:ascii="Calibri" w:eastAsia="Times New Roman" w:hAnsi="Calibri" w:cs="Arial"/>
                <w:b/>
                <w:bCs/>
                <w:i/>
                <w:iCs/>
                <w:sz w:val="28"/>
                <w:szCs w:val="28"/>
              </w:rPr>
            </w:pPr>
            <w:r w:rsidRPr="000A463D">
              <w:rPr>
                <w:rFonts w:ascii="Calibri" w:eastAsia="Times New Roman" w:hAnsi="Calibri" w:cs="Arial"/>
                <w:b/>
                <w:bCs/>
                <w:i/>
                <w:iCs/>
                <w:sz w:val="28"/>
                <w:szCs w:val="28"/>
              </w:rPr>
              <w:lastRenderedPageBreak/>
              <w:t>Tipologia  di Miglioramento  B</w:t>
            </w:r>
          </w:p>
        </w:tc>
      </w:tr>
      <w:tr w:rsidR="000A463D" w:rsidRPr="000A463D" w:rsidTr="0059010F">
        <w:trPr>
          <w:trHeight w:val="600"/>
        </w:trPr>
        <w:tc>
          <w:tcPr>
            <w:tcW w:w="5000" w:type="pct"/>
            <w:gridSpan w:val="4"/>
            <w:tcBorders>
              <w:top w:val="nil"/>
              <w:left w:val="single" w:sz="8" w:space="0" w:color="auto"/>
              <w:bottom w:val="single" w:sz="8" w:space="0" w:color="auto"/>
              <w:right w:val="single" w:sz="8" w:space="0" w:color="000000"/>
            </w:tcBorders>
            <w:shd w:val="clear" w:color="000000" w:fill="F2F2F2"/>
            <w:vAlign w:val="center"/>
            <w:hideMark/>
          </w:tcPr>
          <w:p w:rsidR="000A463D" w:rsidRPr="000A463D" w:rsidRDefault="000A463D" w:rsidP="000A463D">
            <w:pPr>
              <w:jc w:val="center"/>
              <w:rPr>
                <w:rFonts w:ascii="Calibri" w:eastAsia="Times New Roman" w:hAnsi="Calibri" w:cs="Arial"/>
              </w:rPr>
            </w:pPr>
            <w:r w:rsidRPr="000A463D">
              <w:rPr>
                <w:rFonts w:ascii="Calibri" w:eastAsia="Times New Roman" w:hAnsi="Calibri" w:cs="Arial"/>
              </w:rPr>
              <w:t>Fase di presentazione  della  domanda  di pagamento del saldo</w:t>
            </w:r>
          </w:p>
        </w:tc>
      </w:tr>
      <w:tr w:rsidR="000A463D" w:rsidRPr="000A463D" w:rsidTr="0059010F">
        <w:trPr>
          <w:trHeight w:val="576"/>
        </w:trPr>
        <w:tc>
          <w:tcPr>
            <w:tcW w:w="1261" w:type="pct"/>
            <w:vMerge w:val="restart"/>
            <w:tcBorders>
              <w:top w:val="nil"/>
              <w:left w:val="single" w:sz="8" w:space="0" w:color="auto"/>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Tipologia di intervento</w:t>
            </w:r>
          </w:p>
        </w:tc>
        <w:tc>
          <w:tcPr>
            <w:tcW w:w="1321" w:type="pct"/>
            <w:tcBorders>
              <w:top w:val="nil"/>
              <w:left w:val="single" w:sz="8" w:space="0" w:color="auto"/>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Descrizione degli Investimenti realizzati</w:t>
            </w:r>
          </w:p>
        </w:tc>
        <w:tc>
          <w:tcPr>
            <w:tcW w:w="1209" w:type="pct"/>
            <w:tcBorders>
              <w:top w:val="nil"/>
              <w:left w:val="single" w:sz="8" w:space="0" w:color="auto"/>
              <w:bottom w:val="single" w:sz="4" w:space="0" w:color="auto"/>
              <w:right w:val="single" w:sz="4"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Tipologia di miglioramento</w:t>
            </w:r>
          </w:p>
        </w:tc>
        <w:tc>
          <w:tcPr>
            <w:tcW w:w="1209" w:type="pct"/>
            <w:tcBorders>
              <w:top w:val="nil"/>
              <w:left w:val="single" w:sz="8" w:space="0" w:color="auto"/>
              <w:bottom w:val="single" w:sz="4" w:space="0" w:color="auto"/>
              <w:right w:val="single" w:sz="8"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Spesa effettuata</w:t>
            </w:r>
          </w:p>
        </w:tc>
      </w:tr>
      <w:tr w:rsidR="000A463D" w:rsidRPr="000A463D" w:rsidTr="0059010F">
        <w:trPr>
          <w:trHeight w:val="288"/>
        </w:trPr>
        <w:tc>
          <w:tcPr>
            <w:tcW w:w="1261" w:type="pct"/>
            <w:vMerge/>
            <w:tcBorders>
              <w:top w:val="nil"/>
              <w:left w:val="single" w:sz="8" w:space="0" w:color="auto"/>
              <w:bottom w:val="single" w:sz="4" w:space="0" w:color="auto"/>
              <w:right w:val="single" w:sz="4" w:space="0" w:color="auto"/>
            </w:tcBorders>
            <w:vAlign w:val="center"/>
            <w:hideMark/>
          </w:tcPr>
          <w:p w:rsidR="000A463D" w:rsidRPr="000A463D" w:rsidRDefault="000A463D" w:rsidP="000A463D">
            <w:pPr>
              <w:rPr>
                <w:rFonts w:ascii="Calibri" w:eastAsia="Times New Roman" w:hAnsi="Calibri" w:cs="Arial"/>
                <w:b/>
                <w:bCs/>
              </w:rPr>
            </w:pPr>
          </w:p>
        </w:tc>
        <w:tc>
          <w:tcPr>
            <w:tcW w:w="1321" w:type="pct"/>
            <w:tcBorders>
              <w:top w:val="nil"/>
              <w:left w:val="nil"/>
              <w:bottom w:val="single" w:sz="4" w:space="0" w:color="auto"/>
              <w:right w:val="nil"/>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(1)</w:t>
            </w:r>
          </w:p>
        </w:tc>
        <w:tc>
          <w:tcPr>
            <w:tcW w:w="1209" w:type="pct"/>
            <w:tcBorders>
              <w:top w:val="nil"/>
              <w:left w:val="single" w:sz="4" w:space="0" w:color="auto"/>
              <w:bottom w:val="single" w:sz="4" w:space="0" w:color="auto"/>
              <w:right w:val="nil"/>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(2)</w:t>
            </w:r>
          </w:p>
        </w:tc>
        <w:tc>
          <w:tcPr>
            <w:tcW w:w="1209" w:type="pct"/>
            <w:tcBorders>
              <w:top w:val="nil"/>
              <w:left w:val="single" w:sz="4" w:space="0" w:color="auto"/>
              <w:bottom w:val="single" w:sz="4" w:space="0" w:color="auto"/>
              <w:right w:val="single" w:sz="8" w:space="0" w:color="auto"/>
            </w:tcBorders>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sz w:val="22"/>
                <w:szCs w:val="22"/>
              </w:rPr>
              <w:t>(3)</w:t>
            </w:r>
          </w:p>
        </w:tc>
      </w:tr>
      <w:tr w:rsidR="000A463D" w:rsidRPr="000A463D" w:rsidTr="0059010F">
        <w:trPr>
          <w:trHeight w:val="2253"/>
        </w:trPr>
        <w:tc>
          <w:tcPr>
            <w:tcW w:w="1261"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di primo trattamento dei prodotti legnosi e non legnosi</w:t>
            </w:r>
          </w:p>
        </w:tc>
        <w:tc>
          <w:tcPr>
            <w:tcW w:w="1321"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2823"/>
        </w:trPr>
        <w:tc>
          <w:tcPr>
            <w:tcW w:w="1261"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in attrezzature funzionali alla lavorazione, produzione e prima trasformazione di assortimenti legnosi e non legnosi</w:t>
            </w:r>
          </w:p>
        </w:tc>
        <w:tc>
          <w:tcPr>
            <w:tcW w:w="1321"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1985"/>
        </w:trPr>
        <w:tc>
          <w:tcPr>
            <w:tcW w:w="1261" w:type="pct"/>
            <w:tcBorders>
              <w:top w:val="nil"/>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Interventi necessari alla mobilitazione dei prodotti legnosi e non legnosi</w:t>
            </w:r>
          </w:p>
        </w:tc>
        <w:tc>
          <w:tcPr>
            <w:tcW w:w="1321"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4"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50"/>
        </w:trPr>
        <w:tc>
          <w:tcPr>
            <w:tcW w:w="379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A)  Totale spesa prevista</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95"/>
        </w:trPr>
        <w:tc>
          <w:tcPr>
            <w:tcW w:w="379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B) Spesa totale dell'investimento come da progetto</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35"/>
        </w:trPr>
        <w:tc>
          <w:tcPr>
            <w:tcW w:w="3791"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0A463D" w:rsidRPr="000A463D" w:rsidRDefault="000A463D" w:rsidP="000A463D">
            <w:pPr>
              <w:jc w:val="right"/>
              <w:rPr>
                <w:rFonts w:ascii="Calibri" w:eastAsia="Times New Roman" w:hAnsi="Calibri" w:cs="Arial"/>
              </w:rPr>
            </w:pPr>
            <w:r w:rsidRPr="000A463D">
              <w:rPr>
                <w:rFonts w:ascii="Calibri" w:eastAsia="Times New Roman" w:hAnsi="Calibri" w:cs="Arial"/>
              </w:rPr>
              <w:t>C)  % della spesa effettuata sulla spesa totale (A/B) x 100</w:t>
            </w:r>
          </w:p>
        </w:tc>
        <w:tc>
          <w:tcPr>
            <w:tcW w:w="1209" w:type="pct"/>
            <w:tcBorders>
              <w:top w:val="nil"/>
              <w:left w:val="nil"/>
              <w:bottom w:val="single" w:sz="4" w:space="0" w:color="auto"/>
              <w:right w:val="single" w:sz="8" w:space="0" w:color="auto"/>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r>
      <w:tr w:rsidR="000A463D" w:rsidRPr="000A463D" w:rsidTr="0059010F">
        <w:trPr>
          <w:trHeight w:val="495"/>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sz w:val="22"/>
                <w:szCs w:val="22"/>
              </w:rPr>
              <w:t>(1): indicare sinteticamente il o gli investimenti realizzati ascrivibili alle singole tipologie di intervento</w:t>
            </w:r>
          </w:p>
        </w:tc>
      </w:tr>
      <w:tr w:rsidR="000A463D" w:rsidRPr="000A463D" w:rsidTr="0059010F">
        <w:trPr>
          <w:trHeight w:val="72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0A463D" w:rsidRPr="000A463D" w:rsidRDefault="000A463D" w:rsidP="008C4AD9">
            <w:pPr>
              <w:jc w:val="both"/>
              <w:rPr>
                <w:rFonts w:ascii="Calibri" w:eastAsia="Times New Roman" w:hAnsi="Calibri" w:cs="Arial"/>
              </w:rPr>
            </w:pPr>
            <w:r w:rsidRPr="000A463D">
              <w:rPr>
                <w:rFonts w:ascii="Calibri" w:eastAsia="Times New Roman" w:hAnsi="Calibri" w:cs="Arial"/>
                <w:sz w:val="22"/>
                <w:szCs w:val="22"/>
              </w:rPr>
              <w:t>(2): indicare quale tipologia di miglioramento  (Tabella 1: A o B) è stata raggiunta   a seguito della realizzazione dell'intervento</w:t>
            </w:r>
          </w:p>
        </w:tc>
      </w:tr>
      <w:tr w:rsidR="000A463D" w:rsidRPr="000A463D" w:rsidTr="0059010F">
        <w:trPr>
          <w:trHeight w:val="7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rsidR="000A463D" w:rsidRPr="000A463D" w:rsidRDefault="000A463D" w:rsidP="008C4AD9">
            <w:pPr>
              <w:jc w:val="both"/>
              <w:rPr>
                <w:rFonts w:ascii="Calibri" w:eastAsia="Times New Roman" w:hAnsi="Calibri" w:cs="Arial"/>
              </w:rPr>
            </w:pPr>
            <w:r w:rsidRPr="000A463D">
              <w:rPr>
                <w:rFonts w:ascii="Calibri" w:eastAsia="Times New Roman" w:hAnsi="Calibri" w:cs="Arial"/>
                <w:sz w:val="22"/>
                <w:szCs w:val="22"/>
              </w:rPr>
              <w:t xml:space="preserve"> (3): riportare la quota della spesa effettuata  per gli investimenti che concorre al raggiungimento delle tipologie di miglioramento</w:t>
            </w:r>
          </w:p>
        </w:tc>
      </w:tr>
    </w:tbl>
    <w:p w:rsidR="000A463D" w:rsidRPr="000A463D" w:rsidRDefault="000A463D" w:rsidP="000A463D">
      <w:pPr>
        <w:jc w:val="both"/>
        <w:rPr>
          <w:rFonts w:ascii="Calibri" w:hAnsi="Calibri"/>
        </w:rPr>
        <w:sectPr w:rsidR="000A463D" w:rsidRPr="000A463D">
          <w:pgSz w:w="11906" w:h="16838"/>
          <w:pgMar w:top="1417" w:right="1134" w:bottom="1134" w:left="1134" w:header="708" w:footer="708" w:gutter="0"/>
          <w:cols w:space="708"/>
          <w:docGrid w:linePitch="360"/>
        </w:sect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1477"/>
        <w:gridCol w:w="1299"/>
        <w:gridCol w:w="2460"/>
        <w:gridCol w:w="4934"/>
      </w:tblGrid>
      <w:tr w:rsidR="000A463D" w:rsidRPr="000A463D" w:rsidTr="0059010F">
        <w:trPr>
          <w:trHeight w:val="420"/>
        </w:trPr>
        <w:tc>
          <w:tcPr>
            <w:tcW w:w="5000" w:type="pct"/>
            <w:gridSpan w:val="4"/>
            <w:vMerge w:val="restart"/>
            <w:shd w:val="clear" w:color="000000" w:fill="F2F2F2"/>
            <w:vAlign w:val="center"/>
            <w:hideMark/>
          </w:tcPr>
          <w:p w:rsidR="000A463D" w:rsidRPr="000A463D" w:rsidRDefault="000A463D" w:rsidP="000A463D">
            <w:pPr>
              <w:jc w:val="center"/>
              <w:rPr>
                <w:rFonts w:ascii="Calibri" w:eastAsia="Times New Roman" w:hAnsi="Calibri" w:cs="Arial"/>
                <w:b/>
                <w:bCs/>
                <w:sz w:val="32"/>
                <w:szCs w:val="32"/>
              </w:rPr>
            </w:pPr>
            <w:r w:rsidRPr="000A463D">
              <w:rPr>
                <w:rFonts w:ascii="Calibri" w:eastAsia="Times New Roman" w:hAnsi="Calibri" w:cs="Arial"/>
                <w:b/>
                <w:bCs/>
                <w:sz w:val="32"/>
                <w:szCs w:val="32"/>
              </w:rPr>
              <w:lastRenderedPageBreak/>
              <w:t>Tabella 4 - INTERVENTI SELVICOLTURALI</w:t>
            </w:r>
          </w:p>
        </w:tc>
      </w:tr>
      <w:tr w:rsidR="000A463D" w:rsidRPr="000A463D" w:rsidTr="0059010F">
        <w:trPr>
          <w:trHeight w:val="391"/>
        </w:trPr>
        <w:tc>
          <w:tcPr>
            <w:tcW w:w="5000" w:type="pct"/>
            <w:gridSpan w:val="4"/>
            <w:vMerge/>
            <w:vAlign w:val="center"/>
            <w:hideMark/>
          </w:tcPr>
          <w:p w:rsidR="000A463D" w:rsidRPr="000A463D" w:rsidRDefault="000A463D" w:rsidP="000A463D">
            <w:pPr>
              <w:rPr>
                <w:rFonts w:ascii="Calibri" w:eastAsia="Times New Roman" w:hAnsi="Calibri" w:cs="Arial"/>
                <w:b/>
                <w:bCs/>
                <w:sz w:val="32"/>
                <w:szCs w:val="32"/>
              </w:rPr>
            </w:pPr>
          </w:p>
        </w:tc>
      </w:tr>
      <w:tr w:rsidR="000A463D" w:rsidRPr="000A463D" w:rsidTr="0059010F">
        <w:trPr>
          <w:trHeight w:val="1065"/>
        </w:trPr>
        <w:tc>
          <w:tcPr>
            <w:tcW w:w="722" w:type="pct"/>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 xml:space="preserve">Operazioni </w:t>
            </w:r>
            <w:proofErr w:type="spellStart"/>
            <w:r w:rsidRPr="000A463D">
              <w:rPr>
                <w:rFonts w:ascii="Calibri" w:eastAsia="Times New Roman" w:hAnsi="Calibri" w:cs="Arial"/>
                <w:b/>
                <w:bCs/>
              </w:rPr>
              <w:t>selvicolturali</w:t>
            </w:r>
            <w:proofErr w:type="spellEnd"/>
          </w:p>
        </w:tc>
        <w:tc>
          <w:tcPr>
            <w:tcW w:w="640" w:type="pct"/>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 piante interessate</w:t>
            </w:r>
          </w:p>
        </w:tc>
        <w:tc>
          <w:tcPr>
            <w:tcW w:w="1211" w:type="pct"/>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Condizioni</w:t>
            </w:r>
          </w:p>
        </w:tc>
        <w:tc>
          <w:tcPr>
            <w:tcW w:w="2427" w:type="pct"/>
            <w:shd w:val="clear" w:color="000000" w:fill="D9D9D9"/>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Realizzazione dell'incremento del valore economico (*)</w:t>
            </w:r>
          </w:p>
        </w:tc>
      </w:tr>
      <w:tr w:rsidR="000A463D" w:rsidRPr="000A463D" w:rsidTr="0059010F">
        <w:trPr>
          <w:trHeight w:val="1215"/>
        </w:trPr>
        <w:tc>
          <w:tcPr>
            <w:tcW w:w="722" w:type="pct"/>
            <w:shd w:val="clear" w:color="auto" w:fill="auto"/>
            <w:vAlign w:val="center"/>
            <w:hideMark/>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Sfolli</w:t>
            </w:r>
          </w:p>
        </w:tc>
        <w:tc>
          <w:tcPr>
            <w:tcW w:w="640" w:type="pct"/>
            <w:shd w:val="clear" w:color="auto" w:fill="auto"/>
            <w:vAlign w:val="center"/>
            <w:hideMark/>
          </w:tcPr>
          <w:p w:rsidR="000A463D" w:rsidRPr="000A463D" w:rsidRDefault="000A463D" w:rsidP="000A463D">
            <w:pPr>
              <w:rPr>
                <w:rFonts w:ascii="Calibri" w:eastAsia="Times New Roman" w:hAnsi="Calibri" w:cs="Arial"/>
              </w:rPr>
            </w:pPr>
            <w:r w:rsidRPr="000A463D">
              <w:rPr>
                <w:rFonts w:ascii="Calibri" w:eastAsia="Times New Roman" w:hAnsi="Calibri" w:cs="Arial"/>
              </w:rPr>
              <w:t> </w:t>
            </w:r>
          </w:p>
        </w:tc>
        <w:tc>
          <w:tcPr>
            <w:tcW w:w="1211" w:type="pct"/>
            <w:shd w:val="clear" w:color="auto" w:fill="auto"/>
            <w:vAlign w:val="center"/>
            <w:hideMark/>
          </w:tcPr>
          <w:p w:rsidR="000A463D" w:rsidRPr="000A463D" w:rsidRDefault="000A463D" w:rsidP="000A463D">
            <w:pPr>
              <w:spacing w:after="200" w:line="276" w:lineRule="auto"/>
              <w:rPr>
                <w:rFonts w:ascii="Calibri" w:hAnsi="Calibri" w:cs="Calibri"/>
                <w:sz w:val="20"/>
                <w:szCs w:val="20"/>
              </w:rPr>
            </w:pPr>
            <w:r w:rsidRPr="000A463D">
              <w:rPr>
                <w:rFonts w:ascii="Calibri" w:hAnsi="Calibri" w:cs="Calibri"/>
                <w:sz w:val="20"/>
                <w:szCs w:val="20"/>
              </w:rPr>
              <w:t>Almeno il 35% delle piante presenti sulla superficie oggetto di finanziamento</w:t>
            </w:r>
          </w:p>
        </w:tc>
        <w:tc>
          <w:tcPr>
            <w:tcW w:w="2427" w:type="pct"/>
            <w:shd w:val="clear" w:color="auto" w:fill="auto"/>
            <w:vAlign w:val="center"/>
            <w:hideMark/>
          </w:tcPr>
          <w:p w:rsidR="000A463D" w:rsidRPr="000A463D" w:rsidRDefault="000A463D" w:rsidP="000A463D">
            <w:pPr>
              <w:spacing w:after="200" w:line="276" w:lineRule="auto"/>
              <w:rPr>
                <w:rFonts w:ascii="Calibri" w:eastAsia="Times New Roman" w:hAnsi="Calibri" w:cs="Arial"/>
                <w:sz w:val="20"/>
                <w:szCs w:val="20"/>
              </w:rPr>
            </w:pPr>
            <w:r w:rsidRPr="000A463D">
              <w:rPr>
                <w:rFonts w:ascii="Calibri" w:hAnsi="Calibri" w:cs="Calibri"/>
                <w:sz w:val="20"/>
                <w:szCs w:val="20"/>
              </w:rPr>
              <w:t>Il numero delle piante rilasciate non è superiore al 65% di quelle  inizialmente presenti</w:t>
            </w:r>
            <w:r w:rsidRPr="000A463D">
              <w:rPr>
                <w:rFonts w:ascii="Calibri" w:eastAsia="Times New Roman" w:hAnsi="Calibri" w:cs="Arial"/>
                <w:sz w:val="20"/>
                <w:szCs w:val="20"/>
              </w:rPr>
              <w:t>.</w:t>
            </w:r>
          </w:p>
        </w:tc>
      </w:tr>
      <w:tr w:rsidR="000A463D" w:rsidRPr="000A463D" w:rsidTr="0059010F">
        <w:trPr>
          <w:trHeight w:val="1215"/>
        </w:trPr>
        <w:tc>
          <w:tcPr>
            <w:tcW w:w="722" w:type="pct"/>
            <w:shd w:val="clear" w:color="auto" w:fill="auto"/>
            <w:vAlign w:val="center"/>
          </w:tcPr>
          <w:p w:rsidR="000A463D" w:rsidRPr="000A463D" w:rsidRDefault="000A463D" w:rsidP="000A463D">
            <w:pPr>
              <w:jc w:val="center"/>
              <w:rPr>
                <w:rFonts w:ascii="Calibri" w:eastAsia="Times New Roman" w:hAnsi="Calibri" w:cs="Arial"/>
                <w:b/>
                <w:bCs/>
              </w:rPr>
            </w:pPr>
            <w:r w:rsidRPr="000A463D">
              <w:rPr>
                <w:rFonts w:ascii="Calibri" w:eastAsia="Times New Roman" w:hAnsi="Calibri" w:cs="Arial"/>
                <w:b/>
                <w:bCs/>
              </w:rPr>
              <w:t>Diradamenti  di fustaie</w:t>
            </w:r>
          </w:p>
        </w:tc>
        <w:tc>
          <w:tcPr>
            <w:tcW w:w="640" w:type="pct"/>
            <w:shd w:val="clear" w:color="auto" w:fill="auto"/>
            <w:vAlign w:val="center"/>
          </w:tcPr>
          <w:p w:rsidR="000A463D" w:rsidRPr="000A463D" w:rsidRDefault="000A463D" w:rsidP="000A463D">
            <w:pPr>
              <w:rPr>
                <w:rFonts w:ascii="Calibri" w:eastAsia="Times New Roman" w:hAnsi="Calibri" w:cs="Arial"/>
              </w:rPr>
            </w:pPr>
          </w:p>
        </w:tc>
        <w:tc>
          <w:tcPr>
            <w:tcW w:w="1211" w:type="pct"/>
            <w:shd w:val="clear" w:color="auto" w:fill="auto"/>
            <w:vAlign w:val="center"/>
          </w:tcPr>
          <w:p w:rsidR="000A463D" w:rsidRPr="000A463D" w:rsidRDefault="000A463D" w:rsidP="000A463D">
            <w:pPr>
              <w:spacing w:after="200" w:line="276" w:lineRule="auto"/>
              <w:rPr>
                <w:rFonts w:ascii="Calibri" w:hAnsi="Calibri" w:cs="Calibri"/>
                <w:sz w:val="20"/>
                <w:szCs w:val="20"/>
              </w:rPr>
            </w:pPr>
            <w:r w:rsidRPr="000A463D">
              <w:rPr>
                <w:rFonts w:ascii="Calibri" w:hAnsi="Calibri" w:cs="Calibri"/>
                <w:sz w:val="20"/>
                <w:szCs w:val="20"/>
              </w:rPr>
              <w:t>Almeno  il 25%  (30% nei diradamenti  di conifere) delle piante presenti sulla superficie oggetto di finanziamento</w:t>
            </w:r>
          </w:p>
        </w:tc>
        <w:tc>
          <w:tcPr>
            <w:tcW w:w="2427" w:type="pct"/>
            <w:shd w:val="clear" w:color="auto" w:fill="auto"/>
            <w:vAlign w:val="center"/>
          </w:tcPr>
          <w:p w:rsidR="000A463D" w:rsidRPr="000A463D" w:rsidRDefault="000A463D" w:rsidP="000A463D">
            <w:pPr>
              <w:spacing w:after="200" w:line="276" w:lineRule="auto"/>
              <w:rPr>
                <w:rFonts w:ascii="Calibri" w:hAnsi="Calibri" w:cs="Calibri"/>
                <w:sz w:val="20"/>
                <w:szCs w:val="20"/>
              </w:rPr>
            </w:pPr>
            <w:r w:rsidRPr="000A463D">
              <w:rPr>
                <w:rFonts w:ascii="Calibri" w:hAnsi="Calibri" w:cs="Calibri"/>
                <w:sz w:val="20"/>
                <w:szCs w:val="20"/>
              </w:rPr>
              <w:t>Il numero delle piante rilasciate non sia superiore al 75% e al 70% di quelle inizialmente presenti, rispettivamente se trattasi di fustaia di latifoglie o di fustaia di conifere.</w:t>
            </w:r>
          </w:p>
        </w:tc>
      </w:tr>
      <w:tr w:rsidR="000A463D" w:rsidRPr="000A463D" w:rsidTr="0059010F">
        <w:trPr>
          <w:trHeight w:val="1215"/>
        </w:trPr>
        <w:tc>
          <w:tcPr>
            <w:tcW w:w="722" w:type="pct"/>
            <w:shd w:val="clear" w:color="auto" w:fill="auto"/>
            <w:vAlign w:val="center"/>
          </w:tcPr>
          <w:p w:rsidR="000A463D" w:rsidRPr="000A463D" w:rsidRDefault="000A463D" w:rsidP="000A463D">
            <w:pPr>
              <w:jc w:val="center"/>
              <w:rPr>
                <w:rFonts w:ascii="Calibri" w:eastAsia="Times New Roman" w:hAnsi="Calibri" w:cs="Arial"/>
                <w:b/>
                <w:bCs/>
              </w:rPr>
            </w:pPr>
            <w:r w:rsidRPr="000A463D">
              <w:rPr>
                <w:rFonts w:ascii="Calibri" w:hAnsi="Calibri" w:cs="Arial"/>
                <w:b/>
                <w:bCs/>
                <w:sz w:val="22"/>
                <w:szCs w:val="22"/>
              </w:rPr>
              <w:t>Avviamento  all'alto  fusto</w:t>
            </w:r>
          </w:p>
        </w:tc>
        <w:tc>
          <w:tcPr>
            <w:tcW w:w="640" w:type="pct"/>
            <w:shd w:val="clear" w:color="auto" w:fill="auto"/>
            <w:vAlign w:val="center"/>
          </w:tcPr>
          <w:p w:rsidR="000A463D" w:rsidRPr="000A463D" w:rsidRDefault="000A463D" w:rsidP="000A463D">
            <w:pPr>
              <w:rPr>
                <w:rFonts w:ascii="Calibri" w:eastAsia="Times New Roman" w:hAnsi="Calibri" w:cs="Arial"/>
              </w:rPr>
            </w:pPr>
          </w:p>
        </w:tc>
        <w:tc>
          <w:tcPr>
            <w:tcW w:w="1211" w:type="pct"/>
            <w:shd w:val="clear" w:color="auto" w:fill="auto"/>
            <w:vAlign w:val="center"/>
          </w:tcPr>
          <w:p w:rsidR="000A463D" w:rsidRPr="000A463D" w:rsidRDefault="000A463D" w:rsidP="000A463D">
            <w:pPr>
              <w:spacing w:after="200" w:line="276" w:lineRule="auto"/>
              <w:rPr>
                <w:rFonts w:ascii="Calibri" w:hAnsi="Calibri" w:cs="Calibri"/>
                <w:sz w:val="20"/>
                <w:szCs w:val="20"/>
              </w:rPr>
            </w:pPr>
            <w:r w:rsidRPr="000A463D">
              <w:rPr>
                <w:rFonts w:ascii="Calibri" w:hAnsi="Calibri" w:cs="Calibri"/>
                <w:sz w:val="20"/>
                <w:szCs w:val="20"/>
              </w:rPr>
              <w:t>Se l'intervento  interessa  boschi  cedui  di  età di almeno 1,5 il turno minimo previsto</w:t>
            </w:r>
          </w:p>
        </w:tc>
        <w:tc>
          <w:tcPr>
            <w:tcW w:w="2427" w:type="pct"/>
            <w:shd w:val="clear" w:color="auto" w:fill="auto"/>
            <w:vAlign w:val="center"/>
          </w:tcPr>
          <w:p w:rsidR="000A463D" w:rsidRPr="000A463D" w:rsidRDefault="000A463D" w:rsidP="000A463D">
            <w:pPr>
              <w:spacing w:after="200" w:line="276" w:lineRule="auto"/>
              <w:rPr>
                <w:rFonts w:ascii="Calibri" w:hAnsi="Calibri" w:cs="Calibri"/>
                <w:sz w:val="20"/>
                <w:szCs w:val="20"/>
              </w:rPr>
            </w:pPr>
            <w:r w:rsidRPr="000A463D">
              <w:rPr>
                <w:rFonts w:ascii="Calibri" w:hAnsi="Calibri" w:cs="Calibri"/>
                <w:sz w:val="20"/>
                <w:szCs w:val="20"/>
              </w:rPr>
              <w:t>Dimostrazione dell'età del bosco  tramite presentazione di documentazione idonea (autorizzazioni, dati storici, ecc.) o tramite determinazione del numero degli anelli di accrescimento degli alberi dimostrata tramite apposita documentazione fotografica.</w:t>
            </w:r>
          </w:p>
        </w:tc>
      </w:tr>
      <w:tr w:rsidR="000A463D" w:rsidRPr="000A463D" w:rsidTr="0059010F">
        <w:trPr>
          <w:trHeight w:val="1215"/>
        </w:trPr>
        <w:tc>
          <w:tcPr>
            <w:tcW w:w="722" w:type="pct"/>
            <w:shd w:val="clear" w:color="auto" w:fill="auto"/>
            <w:vAlign w:val="center"/>
          </w:tcPr>
          <w:p w:rsidR="000A463D" w:rsidRPr="000A463D" w:rsidRDefault="000A463D" w:rsidP="000A463D">
            <w:pPr>
              <w:jc w:val="center"/>
              <w:rPr>
                <w:rFonts w:ascii="Calibri" w:hAnsi="Calibri" w:cs="Arial"/>
                <w:b/>
                <w:bCs/>
              </w:rPr>
            </w:pPr>
            <w:r w:rsidRPr="000A463D">
              <w:rPr>
                <w:rFonts w:ascii="Calibri" w:eastAsia="Times New Roman" w:hAnsi="Calibri" w:cs="Arial"/>
                <w:b/>
                <w:bCs/>
              </w:rPr>
              <w:t>Incremento piante per rinfoltimento</w:t>
            </w:r>
          </w:p>
        </w:tc>
        <w:tc>
          <w:tcPr>
            <w:tcW w:w="640" w:type="pct"/>
            <w:shd w:val="clear" w:color="auto" w:fill="auto"/>
            <w:vAlign w:val="center"/>
          </w:tcPr>
          <w:p w:rsidR="000A463D" w:rsidRPr="000A463D" w:rsidRDefault="000A463D" w:rsidP="000A463D">
            <w:pPr>
              <w:rPr>
                <w:rFonts w:ascii="Calibri" w:eastAsia="Times New Roman" w:hAnsi="Calibri" w:cs="Arial"/>
              </w:rPr>
            </w:pPr>
          </w:p>
        </w:tc>
        <w:tc>
          <w:tcPr>
            <w:tcW w:w="1211" w:type="pct"/>
            <w:shd w:val="clear" w:color="auto" w:fill="auto"/>
            <w:vAlign w:val="center"/>
          </w:tcPr>
          <w:p w:rsidR="000A463D" w:rsidRPr="000A463D" w:rsidRDefault="000A463D" w:rsidP="000A463D">
            <w:pPr>
              <w:spacing w:after="200" w:line="276" w:lineRule="auto"/>
              <w:rPr>
                <w:rFonts w:ascii="Calibri" w:hAnsi="Calibri" w:cs="Calibri"/>
                <w:sz w:val="20"/>
                <w:szCs w:val="20"/>
              </w:rPr>
            </w:pPr>
            <w:r w:rsidRPr="000A463D">
              <w:rPr>
                <w:rFonts w:ascii="Calibri" w:hAnsi="Calibri" w:cs="Calibri"/>
                <w:sz w:val="20"/>
                <w:szCs w:val="20"/>
              </w:rPr>
              <w:t>L'incremento del numero delle piante è almeno pari al 25%</w:t>
            </w:r>
          </w:p>
        </w:tc>
        <w:tc>
          <w:tcPr>
            <w:tcW w:w="2427" w:type="pct"/>
            <w:shd w:val="clear" w:color="auto" w:fill="auto"/>
            <w:vAlign w:val="center"/>
          </w:tcPr>
          <w:p w:rsidR="000A463D" w:rsidRPr="000A463D" w:rsidRDefault="000A463D" w:rsidP="000A463D">
            <w:pPr>
              <w:spacing w:after="200" w:line="276" w:lineRule="auto"/>
              <w:rPr>
                <w:rFonts w:ascii="Calibri" w:hAnsi="Calibri" w:cs="Calibri"/>
                <w:sz w:val="20"/>
                <w:szCs w:val="20"/>
              </w:rPr>
            </w:pPr>
            <w:r w:rsidRPr="000A463D">
              <w:rPr>
                <w:rFonts w:ascii="Calibri" w:hAnsi="Calibri" w:cs="Calibri"/>
                <w:sz w:val="20"/>
                <w:szCs w:val="20"/>
              </w:rPr>
              <w:t>Il numero delle piante presenti è almeno superiore al 25% di quelle presenti prima del rinfoltimento.</w:t>
            </w:r>
          </w:p>
        </w:tc>
      </w:tr>
    </w:tbl>
    <w:p w:rsidR="000A463D" w:rsidRPr="000A463D" w:rsidRDefault="000A463D" w:rsidP="000A463D">
      <w:pPr>
        <w:spacing w:after="200" w:line="276" w:lineRule="auto"/>
        <w:rPr>
          <w:rFonts w:ascii="Calibri" w:hAnsi="Calibri"/>
        </w:rPr>
      </w:pPr>
      <w:r w:rsidRPr="000A463D">
        <w:rPr>
          <w:rFonts w:ascii="Calibri" w:hAnsi="Calibri" w:cs="Calibri"/>
          <w:sz w:val="22"/>
          <w:szCs w:val="22"/>
        </w:rPr>
        <w:t>(*) L'aumento del valore economico è verificato nella fase di presentazione della domanda di pagamento del saldo</w:t>
      </w:r>
      <w:r w:rsidRPr="000A463D">
        <w:rPr>
          <w:rFonts w:ascii="Calibri" w:hAnsi="Calibri"/>
          <w:vanish/>
          <w:sz w:val="22"/>
          <w:szCs w:val="22"/>
        </w:rPr>
        <w:t xml:space="preserve">SHAPE  \* MERGEFORMAT </w:t>
      </w: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Default="000A463D" w:rsidP="000A463D">
      <w:pPr>
        <w:spacing w:after="200" w:line="276" w:lineRule="auto"/>
        <w:rPr>
          <w:rFonts w:ascii="Calibri" w:hAnsi="Calibri" w:cs="Calibri"/>
          <w:sz w:val="22"/>
          <w:szCs w:val="22"/>
        </w:rPr>
      </w:pPr>
    </w:p>
    <w:p w:rsidR="000A463D" w:rsidRPr="000A463D" w:rsidRDefault="000A463D" w:rsidP="000A463D">
      <w:pPr>
        <w:spacing w:after="200" w:line="276" w:lineRule="auto"/>
        <w:rPr>
          <w:rFonts w:ascii="Calibri" w:hAnsi="Calibri" w:cs="Calibri"/>
          <w:sz w:val="22"/>
          <w:szCs w:val="22"/>
        </w:rPr>
      </w:pPr>
    </w:p>
    <w:p w:rsidR="000A463D" w:rsidRPr="000A463D" w:rsidRDefault="004265BF" w:rsidP="000A463D">
      <w:pPr>
        <w:spacing w:before="100" w:beforeAutospacing="1"/>
        <w:jc w:val="center"/>
        <w:rPr>
          <w:rFonts w:asciiTheme="minorHAnsi" w:hAnsiTheme="minorHAnsi" w:cs="Arial"/>
          <w:b/>
          <w:bCs/>
          <w:color w:val="000000"/>
          <w:sz w:val="32"/>
          <w:szCs w:val="32"/>
        </w:rPr>
      </w:pPr>
      <w:r>
        <w:rPr>
          <w:rFonts w:asciiTheme="minorHAnsi" w:hAnsiTheme="minorHAnsi" w:cs="Arial"/>
          <w:b/>
          <w:bCs/>
          <w:color w:val="000000"/>
          <w:sz w:val="32"/>
          <w:szCs w:val="32"/>
        </w:rPr>
        <w:lastRenderedPageBreak/>
        <w:t xml:space="preserve">Correlazioni </w:t>
      </w:r>
      <w:r w:rsidR="000A463D" w:rsidRPr="000A463D">
        <w:rPr>
          <w:rFonts w:asciiTheme="minorHAnsi" w:hAnsiTheme="minorHAnsi" w:cs="Arial"/>
          <w:b/>
          <w:bCs/>
          <w:color w:val="000000"/>
          <w:sz w:val="32"/>
          <w:szCs w:val="32"/>
        </w:rPr>
        <w:t>alle Linee Guida</w:t>
      </w:r>
    </w:p>
    <w:p w:rsidR="000A463D" w:rsidRDefault="000A463D" w:rsidP="000A463D">
      <w:pPr>
        <w:rPr>
          <w:rFonts w:ascii="Calibri" w:hAnsi="Calibri" w:cs="Calibri"/>
          <w:color w:val="1F497D"/>
          <w:sz w:val="22"/>
          <w:szCs w:val="22"/>
        </w:rPr>
      </w:pPr>
    </w:p>
    <w:p w:rsidR="000A463D" w:rsidRPr="00584D32" w:rsidRDefault="000A463D" w:rsidP="004125AE">
      <w:pPr>
        <w:jc w:val="both"/>
        <w:rPr>
          <w:rFonts w:asciiTheme="minorHAnsi" w:eastAsia="Times New Roman" w:hAnsiTheme="minorHAnsi" w:cs="Arial"/>
          <w:color w:val="000000"/>
          <w:sz w:val="22"/>
          <w:szCs w:val="22"/>
        </w:rPr>
      </w:pPr>
      <w:r w:rsidRPr="00584D32">
        <w:rPr>
          <w:rFonts w:asciiTheme="minorHAnsi" w:eastAsia="Times New Roman" w:hAnsiTheme="minorHAnsi" w:cs="Arial"/>
          <w:color w:val="000000"/>
          <w:sz w:val="22"/>
          <w:szCs w:val="22"/>
        </w:rPr>
        <w:t xml:space="preserve">Nella seguente tabella sono indicate le correlazioni tra le fattispecie previste dalle </w:t>
      </w:r>
      <w:r>
        <w:rPr>
          <w:rFonts w:asciiTheme="minorHAnsi" w:eastAsia="Times New Roman" w:hAnsiTheme="minorHAnsi" w:cs="Arial"/>
          <w:color w:val="000000"/>
          <w:sz w:val="22"/>
          <w:szCs w:val="22"/>
        </w:rPr>
        <w:t xml:space="preserve">precedenti </w:t>
      </w:r>
      <w:r w:rsidRPr="00584D32">
        <w:rPr>
          <w:rFonts w:asciiTheme="minorHAnsi" w:eastAsia="Times New Roman" w:hAnsiTheme="minorHAnsi" w:cs="Arial"/>
          <w:color w:val="000000"/>
          <w:sz w:val="22"/>
          <w:szCs w:val="22"/>
        </w:rPr>
        <w:t xml:space="preserve">tabelle 2 A e 2 B </w:t>
      </w:r>
      <w:r>
        <w:rPr>
          <w:rFonts w:asciiTheme="minorHAnsi" w:eastAsia="Times New Roman" w:hAnsiTheme="minorHAnsi" w:cs="Arial"/>
          <w:color w:val="000000"/>
          <w:sz w:val="22"/>
          <w:szCs w:val="22"/>
        </w:rPr>
        <w:t xml:space="preserve"> e </w:t>
      </w:r>
      <w:r w:rsidRPr="00584D32">
        <w:rPr>
          <w:rFonts w:asciiTheme="minorHAnsi" w:eastAsia="Times New Roman" w:hAnsiTheme="minorHAnsi" w:cs="Arial"/>
          <w:color w:val="000000"/>
          <w:sz w:val="22"/>
          <w:szCs w:val="22"/>
        </w:rPr>
        <w:t>la dimostrazione dell’aumento del valore economico, con i dettagli tecnico-operativi delle macchine</w:t>
      </w:r>
      <w:r>
        <w:rPr>
          <w:rFonts w:asciiTheme="minorHAnsi" w:eastAsia="Times New Roman" w:hAnsiTheme="minorHAnsi" w:cs="Arial"/>
          <w:color w:val="000000"/>
          <w:sz w:val="22"/>
          <w:szCs w:val="22"/>
        </w:rPr>
        <w:t>/attrezzature</w:t>
      </w:r>
      <w:r w:rsidRPr="00584D32">
        <w:rPr>
          <w:rFonts w:asciiTheme="minorHAnsi" w:eastAsia="Times New Roman" w:hAnsiTheme="minorHAnsi" w:cs="Arial"/>
          <w:color w:val="000000"/>
          <w:sz w:val="22"/>
          <w:szCs w:val="22"/>
        </w:rPr>
        <w:t xml:space="preserve"> previste.</w:t>
      </w:r>
    </w:p>
    <w:p w:rsidR="000A463D" w:rsidRDefault="000A463D" w:rsidP="000A463D">
      <w:pPr>
        <w:rPr>
          <w:rFonts w:ascii="Calibri" w:hAnsi="Calibri" w:cs="Calibri"/>
          <w:color w:val="1F497D"/>
          <w:sz w:val="22"/>
          <w:szCs w:val="22"/>
        </w:rPr>
      </w:pPr>
    </w:p>
    <w:tbl>
      <w:tblPr>
        <w:tblW w:w="5052" w:type="pct"/>
        <w:tblCellMar>
          <w:left w:w="0" w:type="dxa"/>
          <w:right w:w="0" w:type="dxa"/>
        </w:tblCellMar>
        <w:tblLook w:val="04A0"/>
      </w:tblPr>
      <w:tblGrid>
        <w:gridCol w:w="3206"/>
        <w:gridCol w:w="7070"/>
      </w:tblGrid>
      <w:tr w:rsidR="000A463D" w:rsidTr="0003569E">
        <w:trPr>
          <w:trHeight w:val="576"/>
        </w:trPr>
        <w:tc>
          <w:tcPr>
            <w:tcW w:w="1560" w:type="pct"/>
            <w:tcBorders>
              <w:top w:val="single" w:sz="8" w:space="0" w:color="auto"/>
              <w:left w:val="single" w:sz="8" w:space="0" w:color="auto"/>
              <w:bottom w:val="single" w:sz="8" w:space="0" w:color="000000"/>
              <w:right w:val="single" w:sz="8" w:space="0" w:color="auto"/>
            </w:tcBorders>
            <w:shd w:val="clear" w:color="auto" w:fill="D9D9D9"/>
            <w:tcMar>
              <w:top w:w="0" w:type="dxa"/>
              <w:left w:w="70" w:type="dxa"/>
              <w:bottom w:w="0" w:type="dxa"/>
              <w:right w:w="70" w:type="dxa"/>
            </w:tcMar>
            <w:vAlign w:val="center"/>
            <w:hideMark/>
          </w:tcPr>
          <w:p w:rsidR="000A463D" w:rsidRDefault="000A463D" w:rsidP="0059010F">
            <w:pPr>
              <w:jc w:val="center"/>
              <w:rPr>
                <w:rFonts w:ascii="Calibri" w:eastAsiaTheme="minorHAnsi" w:hAnsi="Calibri" w:cs="Calibri"/>
                <w:b/>
                <w:bCs/>
              </w:rPr>
            </w:pPr>
            <w:r>
              <w:rPr>
                <w:rFonts w:ascii="Calibri" w:hAnsi="Calibri" w:cs="Calibri"/>
                <w:b/>
                <w:bCs/>
                <w:sz w:val="22"/>
                <w:szCs w:val="22"/>
              </w:rPr>
              <w:t>Tipologia di intervento</w:t>
            </w:r>
          </w:p>
          <w:p w:rsidR="000A463D" w:rsidRDefault="000A463D" w:rsidP="0059010F">
            <w:pPr>
              <w:jc w:val="center"/>
              <w:rPr>
                <w:rFonts w:ascii="Calibri" w:eastAsiaTheme="minorHAnsi" w:hAnsi="Calibri" w:cs="Calibri"/>
                <w:b/>
                <w:bCs/>
              </w:rPr>
            </w:pPr>
            <w:r>
              <w:rPr>
                <w:rFonts w:ascii="Calibri" w:hAnsi="Calibri" w:cs="Calibri"/>
                <w:b/>
                <w:bCs/>
                <w:sz w:val="22"/>
                <w:szCs w:val="22"/>
              </w:rPr>
              <w:t>(previste dalle tabelle 2 A e 2 B dell’allegato 4 al bando)</w:t>
            </w:r>
          </w:p>
        </w:tc>
        <w:tc>
          <w:tcPr>
            <w:tcW w:w="3440" w:type="pc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rsidR="000A463D" w:rsidRDefault="000A463D" w:rsidP="0059010F">
            <w:pPr>
              <w:jc w:val="center"/>
              <w:rPr>
                <w:rFonts w:ascii="Calibri" w:hAnsi="Calibri" w:cs="Calibri"/>
                <w:b/>
                <w:bCs/>
              </w:rPr>
            </w:pPr>
          </w:p>
          <w:p w:rsidR="000A463D" w:rsidRDefault="000A463D" w:rsidP="0059010F">
            <w:pPr>
              <w:jc w:val="center"/>
              <w:rPr>
                <w:rFonts w:ascii="Calibri" w:eastAsiaTheme="minorHAnsi" w:hAnsi="Calibri" w:cs="Calibri"/>
                <w:b/>
                <w:bCs/>
              </w:rPr>
            </w:pPr>
            <w:r>
              <w:rPr>
                <w:rFonts w:ascii="Calibri" w:hAnsi="Calibri" w:cs="Calibri"/>
                <w:b/>
                <w:bCs/>
                <w:sz w:val="22"/>
                <w:szCs w:val="22"/>
              </w:rPr>
              <w:t>Riferimenti</w:t>
            </w:r>
          </w:p>
        </w:tc>
      </w:tr>
      <w:tr w:rsidR="000A463D" w:rsidTr="0003569E">
        <w:trPr>
          <w:trHeight w:val="699"/>
        </w:trPr>
        <w:tc>
          <w:tcPr>
            <w:tcW w:w="156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A463D" w:rsidRPr="00584D32" w:rsidRDefault="000A463D" w:rsidP="004125AE">
            <w:pPr>
              <w:pStyle w:val="Paragrafoelenco"/>
              <w:numPr>
                <w:ilvl w:val="0"/>
                <w:numId w:val="3"/>
              </w:numPr>
              <w:jc w:val="both"/>
              <w:rPr>
                <w:b/>
                <w:bCs/>
              </w:rPr>
            </w:pPr>
            <w:r w:rsidRPr="00584D32">
              <w:rPr>
                <w:b/>
                <w:bCs/>
              </w:rPr>
              <w:t>Interventi di primo trattamento dei prodotti non legnosi .</w:t>
            </w:r>
          </w:p>
          <w:p w:rsidR="000A463D" w:rsidRDefault="000A463D" w:rsidP="0059010F">
            <w:pPr>
              <w:rPr>
                <w:rFonts w:ascii="Calibri" w:hAnsi="Calibri" w:cs="Calibri"/>
                <w:b/>
                <w:bCs/>
              </w:rPr>
            </w:pPr>
          </w:p>
          <w:p w:rsidR="000A463D" w:rsidRPr="00584D32" w:rsidRDefault="000A463D" w:rsidP="004125AE">
            <w:pPr>
              <w:pStyle w:val="Paragrafoelenco"/>
              <w:numPr>
                <w:ilvl w:val="0"/>
                <w:numId w:val="3"/>
              </w:numPr>
              <w:jc w:val="both"/>
              <w:rPr>
                <w:rFonts w:eastAsiaTheme="minorHAnsi"/>
                <w:b/>
                <w:bCs/>
              </w:rPr>
            </w:pPr>
            <w:r w:rsidRPr="00584D32">
              <w:rPr>
                <w:b/>
                <w:bCs/>
              </w:rPr>
              <w:t>Interventi necessari alla mobilitazione dei prodotti non legnosi</w:t>
            </w:r>
          </w:p>
        </w:tc>
        <w:tc>
          <w:tcPr>
            <w:tcW w:w="3440" w:type="pct"/>
            <w:tcBorders>
              <w:top w:val="nil"/>
              <w:left w:val="nil"/>
              <w:bottom w:val="single" w:sz="8" w:space="0" w:color="auto"/>
              <w:right w:val="single" w:sz="8" w:space="0" w:color="auto"/>
            </w:tcBorders>
            <w:tcMar>
              <w:top w:w="0" w:type="dxa"/>
              <w:left w:w="70" w:type="dxa"/>
              <w:bottom w:w="0" w:type="dxa"/>
              <w:right w:w="70" w:type="dxa"/>
            </w:tcMar>
          </w:tcPr>
          <w:p w:rsidR="0003569E" w:rsidRPr="002D50D0" w:rsidRDefault="007B2BCF" w:rsidP="007B2BCF">
            <w:pPr>
              <w:pStyle w:val="Paragrafoelenco"/>
              <w:widowControl w:val="0"/>
              <w:tabs>
                <w:tab w:val="left" w:pos="8789"/>
                <w:tab w:val="left" w:pos="9639"/>
              </w:tabs>
              <w:autoSpaceDE w:val="0"/>
              <w:autoSpaceDN w:val="0"/>
              <w:adjustRightInd w:val="0"/>
              <w:spacing w:before="120" w:line="240" w:lineRule="auto"/>
              <w:ind w:left="55" w:right="-28"/>
              <w:jc w:val="both"/>
            </w:pPr>
            <w:r>
              <w:t>P</w:t>
            </w:r>
            <w:r w:rsidR="006524BA">
              <w:t>ar. 3.2.</w:t>
            </w:r>
            <w:r w:rsidR="004265BF">
              <w:t>1</w:t>
            </w:r>
            <w:r w:rsidR="000A463D" w:rsidRPr="002D50D0">
              <w:t>.1</w:t>
            </w:r>
            <w:r>
              <w:t xml:space="preserve"> (Allegato B presente atto), p</w:t>
            </w:r>
            <w:r w:rsidR="004265BF">
              <w:t xml:space="preserve">er il </w:t>
            </w:r>
            <w:r w:rsidR="0003569E">
              <w:t xml:space="preserve"> seguente trattino:</w:t>
            </w:r>
          </w:p>
          <w:p w:rsidR="000A463D" w:rsidRPr="00584D32" w:rsidRDefault="000A463D" w:rsidP="00E62413">
            <w:pPr>
              <w:pStyle w:val="Paragrafoelenco"/>
              <w:numPr>
                <w:ilvl w:val="0"/>
                <w:numId w:val="1"/>
              </w:numPr>
              <w:autoSpaceDE w:val="0"/>
              <w:autoSpaceDN w:val="0"/>
              <w:spacing w:after="0" w:line="240" w:lineRule="auto"/>
              <w:ind w:left="480" w:hanging="284"/>
              <w:jc w:val="both"/>
              <w:rPr>
                <w:i/>
              </w:rPr>
            </w:pPr>
            <w:r w:rsidRPr="00584D32">
              <w:rPr>
                <w:i/>
              </w:rPr>
              <w:t>Raccolta, stoccaggio, lavorazione e commercializzazione di prodotti non legnosi in bosco</w:t>
            </w:r>
          </w:p>
          <w:p w:rsidR="000A463D" w:rsidRDefault="000A463D" w:rsidP="0059010F">
            <w:pPr>
              <w:autoSpaceDE w:val="0"/>
              <w:autoSpaceDN w:val="0"/>
              <w:jc w:val="both"/>
              <w:rPr>
                <w:rFonts w:ascii="Calibri" w:hAnsi="Calibri" w:cs="Calibri"/>
              </w:rPr>
            </w:pPr>
          </w:p>
          <w:p w:rsidR="000A463D" w:rsidRDefault="000A463D" w:rsidP="0059010F">
            <w:pPr>
              <w:autoSpaceDE w:val="0"/>
              <w:autoSpaceDN w:val="0"/>
              <w:jc w:val="both"/>
              <w:rPr>
                <w:rFonts w:ascii="Calibri" w:hAnsi="Calibri" w:cs="Calibri"/>
              </w:rPr>
            </w:pPr>
            <w:r>
              <w:rPr>
                <w:rFonts w:ascii="Calibri" w:hAnsi="Calibri" w:cs="Calibri"/>
                <w:sz w:val="22"/>
                <w:szCs w:val="22"/>
              </w:rPr>
              <w:t xml:space="preserve">E’ ammesso a contributo l’acquisto e l’installazione di nuovi </w:t>
            </w:r>
            <w:bookmarkStart w:id="8" w:name="OLE_LINK20"/>
            <w:bookmarkStart w:id="9" w:name="OLE_LINK21"/>
            <w:bookmarkEnd w:id="8"/>
            <w:r>
              <w:rPr>
                <w:rFonts w:ascii="Calibri" w:hAnsi="Calibri" w:cs="Calibri"/>
                <w:sz w:val="22"/>
                <w:szCs w:val="22"/>
              </w:rPr>
              <w:t>macchinari e attrezzature per la raccolta, il condizionamento, confezionamento, il magazzinaggio</w:t>
            </w:r>
            <w:bookmarkEnd w:id="9"/>
            <w:r>
              <w:rPr>
                <w:rFonts w:ascii="Calibri" w:hAnsi="Calibri" w:cs="Calibri"/>
                <w:sz w:val="22"/>
                <w:szCs w:val="22"/>
              </w:rPr>
              <w:t xml:space="preserve"> dei prodotti secondari non legnosi del bosco.</w:t>
            </w:r>
          </w:p>
          <w:p w:rsidR="000A463D" w:rsidRDefault="000A463D" w:rsidP="0059010F">
            <w:pPr>
              <w:autoSpaceDE w:val="0"/>
              <w:autoSpaceDN w:val="0"/>
              <w:jc w:val="both"/>
              <w:rPr>
                <w:rFonts w:ascii="Calibri" w:hAnsi="Calibri" w:cs="Calibri"/>
              </w:rPr>
            </w:pPr>
            <w:r>
              <w:rPr>
                <w:rFonts w:ascii="Calibri" w:hAnsi="Calibri" w:cs="Calibri"/>
                <w:sz w:val="22"/>
                <w:szCs w:val="22"/>
              </w:rPr>
              <w:t>Oltre a tutte le attrezzature e le linee per l’esecuzione delle operazioni sopra indicate, sono ammissibili a finanziamento anche l’acquisto e l’eventuale installazione di altri macchinari o attrezzature idonee alla valorizzazione dei prodotti secondari del bosco, quali:</w:t>
            </w:r>
          </w:p>
          <w:p w:rsidR="000A463D" w:rsidRDefault="000A463D" w:rsidP="000A463D">
            <w:pPr>
              <w:pStyle w:val="Paragrafoelenco"/>
              <w:numPr>
                <w:ilvl w:val="0"/>
                <w:numId w:val="2"/>
              </w:numPr>
              <w:autoSpaceDE w:val="0"/>
              <w:autoSpaceDN w:val="0"/>
              <w:spacing w:after="0" w:line="240" w:lineRule="auto"/>
              <w:jc w:val="both"/>
            </w:pPr>
            <w:r>
              <w:t>macchinari, attrezzature e relativa impiantistica di collegamento per lavorazione, analisi, controllo, allarme;</w:t>
            </w:r>
          </w:p>
          <w:p w:rsidR="000A463D" w:rsidRDefault="000A463D" w:rsidP="000A463D">
            <w:pPr>
              <w:pStyle w:val="Paragrafoelenco"/>
              <w:numPr>
                <w:ilvl w:val="0"/>
                <w:numId w:val="2"/>
              </w:numPr>
              <w:autoSpaceDE w:val="0"/>
              <w:autoSpaceDN w:val="0"/>
              <w:spacing w:after="0" w:line="240" w:lineRule="auto"/>
              <w:jc w:val="both"/>
            </w:pPr>
            <w:r>
              <w:t>attrezzature per esecuzione di analisi e controllo di laboratorio;</w:t>
            </w:r>
          </w:p>
          <w:p w:rsidR="000A463D" w:rsidRDefault="000A463D" w:rsidP="000A463D">
            <w:pPr>
              <w:pStyle w:val="Paragrafoelenco"/>
              <w:numPr>
                <w:ilvl w:val="0"/>
                <w:numId w:val="2"/>
              </w:numPr>
              <w:autoSpaceDE w:val="0"/>
              <w:autoSpaceDN w:val="0"/>
              <w:spacing w:after="0" w:line="240" w:lineRule="auto"/>
              <w:jc w:val="both"/>
            </w:pPr>
            <w:r>
              <w:t>attrezzature e mezzi di movimentazione interna.</w:t>
            </w:r>
          </w:p>
          <w:p w:rsidR="000A463D" w:rsidRDefault="000A463D" w:rsidP="0059010F">
            <w:pPr>
              <w:rPr>
                <w:rFonts w:ascii="Calibri" w:hAnsi="Calibri" w:cs="Calibri"/>
              </w:rPr>
            </w:pPr>
          </w:p>
          <w:p w:rsidR="000A463D" w:rsidRDefault="000A463D" w:rsidP="0059010F">
            <w:pPr>
              <w:rPr>
                <w:rFonts w:ascii="Calibri" w:hAnsi="Calibri" w:cs="Calibri"/>
              </w:rPr>
            </w:pPr>
            <w:r>
              <w:rPr>
                <w:rFonts w:ascii="Calibri" w:hAnsi="Calibri" w:cs="Calibri"/>
                <w:sz w:val="22"/>
                <w:szCs w:val="22"/>
              </w:rPr>
              <w:t>Restano valide ed invariate le limitazioni in termini di importi previsti dalla tabella 3.</w:t>
            </w:r>
          </w:p>
          <w:p w:rsidR="000A463D" w:rsidRDefault="000A463D" w:rsidP="0059010F">
            <w:pPr>
              <w:rPr>
                <w:rFonts w:ascii="Calibri" w:eastAsiaTheme="minorHAnsi" w:hAnsi="Calibri" w:cs="Calibri"/>
              </w:rPr>
            </w:pPr>
          </w:p>
        </w:tc>
      </w:tr>
      <w:tr w:rsidR="000A463D" w:rsidTr="0003569E">
        <w:trPr>
          <w:trHeight w:val="699"/>
        </w:trPr>
        <w:tc>
          <w:tcPr>
            <w:tcW w:w="156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A463D" w:rsidRPr="00584D32" w:rsidRDefault="000A463D" w:rsidP="004125AE">
            <w:pPr>
              <w:pStyle w:val="Paragrafoelenco"/>
              <w:numPr>
                <w:ilvl w:val="0"/>
                <w:numId w:val="4"/>
              </w:numPr>
              <w:jc w:val="both"/>
              <w:rPr>
                <w:rFonts w:eastAsiaTheme="minorHAnsi"/>
                <w:b/>
                <w:bCs/>
              </w:rPr>
            </w:pPr>
            <w:r w:rsidRPr="00584D32">
              <w:rPr>
                <w:b/>
                <w:bCs/>
              </w:rPr>
              <w:t>Interventi di primo trattamento dei prodotti legnosi</w:t>
            </w:r>
          </w:p>
        </w:tc>
        <w:tc>
          <w:tcPr>
            <w:tcW w:w="3440" w:type="pct"/>
            <w:tcBorders>
              <w:top w:val="nil"/>
              <w:left w:val="nil"/>
              <w:bottom w:val="single" w:sz="8" w:space="0" w:color="auto"/>
              <w:right w:val="single" w:sz="8" w:space="0" w:color="auto"/>
            </w:tcBorders>
            <w:tcMar>
              <w:top w:w="0" w:type="dxa"/>
              <w:left w:w="70" w:type="dxa"/>
              <w:bottom w:w="0" w:type="dxa"/>
              <w:right w:w="70" w:type="dxa"/>
            </w:tcMar>
          </w:tcPr>
          <w:p w:rsidR="000A463D" w:rsidRDefault="000A463D" w:rsidP="0059010F">
            <w:pPr>
              <w:rPr>
                <w:rFonts w:ascii="Calibri" w:hAnsi="Calibri" w:cs="Calibri"/>
              </w:rPr>
            </w:pPr>
          </w:p>
          <w:p w:rsidR="007B2BCF" w:rsidRDefault="007B2BCF" w:rsidP="007B2BCF">
            <w:pPr>
              <w:pStyle w:val="Paragrafoelenco"/>
              <w:widowControl w:val="0"/>
              <w:tabs>
                <w:tab w:val="left" w:pos="8789"/>
                <w:tab w:val="left" w:pos="9639"/>
              </w:tabs>
              <w:autoSpaceDE w:val="0"/>
              <w:autoSpaceDN w:val="0"/>
              <w:adjustRightInd w:val="0"/>
              <w:spacing w:before="120" w:line="240" w:lineRule="auto"/>
              <w:ind w:left="55" w:right="-28"/>
              <w:jc w:val="both"/>
            </w:pPr>
            <w:r>
              <w:t>Par. 3.2.1</w:t>
            </w:r>
            <w:r w:rsidRPr="002D50D0">
              <w:t>.1</w:t>
            </w:r>
            <w:r>
              <w:t xml:space="preserve"> (Allegato B presente atto) - </w:t>
            </w:r>
            <w:r w:rsidR="000A463D">
              <w:t>Tabella 4</w:t>
            </w:r>
            <w:r>
              <w:t>.</w:t>
            </w:r>
          </w:p>
          <w:p w:rsidR="0059010F" w:rsidRDefault="0059010F" w:rsidP="0059010F">
            <w:pPr>
              <w:pStyle w:val="Paragrafoelenco"/>
              <w:widowControl w:val="0"/>
              <w:tabs>
                <w:tab w:val="left" w:pos="8789"/>
                <w:tab w:val="left" w:pos="9639"/>
              </w:tabs>
              <w:autoSpaceDE w:val="0"/>
              <w:autoSpaceDN w:val="0"/>
              <w:adjustRightInd w:val="0"/>
              <w:spacing w:before="120" w:line="240" w:lineRule="auto"/>
              <w:ind w:left="55" w:right="-28"/>
              <w:jc w:val="both"/>
            </w:pPr>
            <w:r>
              <w:t>Sono ammesse le macchine ed attrezzature previste per le fasi di lavoro:</w:t>
            </w:r>
          </w:p>
          <w:p w:rsidR="0059010F" w:rsidRPr="00D7582D" w:rsidRDefault="0059010F" w:rsidP="0059010F">
            <w:pPr>
              <w:pStyle w:val="Paragrafoelenco"/>
              <w:widowControl w:val="0"/>
              <w:numPr>
                <w:ilvl w:val="0"/>
                <w:numId w:val="10"/>
              </w:numPr>
              <w:tabs>
                <w:tab w:val="left" w:pos="8789"/>
                <w:tab w:val="left" w:pos="9639"/>
              </w:tabs>
              <w:autoSpaceDE w:val="0"/>
              <w:autoSpaceDN w:val="0"/>
              <w:adjustRightInd w:val="0"/>
              <w:spacing w:before="120" w:line="240" w:lineRule="auto"/>
              <w:ind w:left="426" w:right="-28" w:hanging="284"/>
              <w:jc w:val="both"/>
            </w:pPr>
            <w:r w:rsidRPr="00D7582D">
              <w:t xml:space="preserve">Taglio, allestimento, </w:t>
            </w:r>
            <w:proofErr w:type="spellStart"/>
            <w:r w:rsidRPr="00D7582D">
              <w:t>decespugliamento</w:t>
            </w:r>
            <w:proofErr w:type="spellEnd"/>
            <w:r w:rsidRPr="00D7582D">
              <w:t xml:space="preserve">, potature e lavori manuali di supporto </w:t>
            </w:r>
            <w:r>
              <w:t xml:space="preserve">unicamente </w:t>
            </w:r>
            <w:r w:rsidRPr="00D7582D">
              <w:t xml:space="preserve">per le Imprese delle Classi A e B e per superficie </w:t>
            </w:r>
            <w:proofErr w:type="spellStart"/>
            <w:r w:rsidRPr="00D7582D">
              <w:t>boscata</w:t>
            </w:r>
            <w:proofErr w:type="spellEnd"/>
            <w:r w:rsidRPr="00D7582D">
              <w:t xml:space="preserve"> &gt; 50 Ha; </w:t>
            </w:r>
          </w:p>
          <w:p w:rsidR="0059010F" w:rsidRDefault="0059010F" w:rsidP="0059010F">
            <w:pPr>
              <w:pStyle w:val="Paragrafoelenco"/>
              <w:widowControl w:val="0"/>
              <w:numPr>
                <w:ilvl w:val="0"/>
                <w:numId w:val="10"/>
              </w:numPr>
              <w:tabs>
                <w:tab w:val="left" w:pos="8789"/>
                <w:tab w:val="left" w:pos="9639"/>
              </w:tabs>
              <w:autoSpaceDE w:val="0"/>
              <w:autoSpaceDN w:val="0"/>
              <w:adjustRightInd w:val="0"/>
              <w:spacing w:before="120" w:line="240" w:lineRule="auto"/>
              <w:ind w:left="426" w:right="-28" w:hanging="284"/>
              <w:jc w:val="both"/>
            </w:pPr>
            <w:r>
              <w:t xml:space="preserve">Concentramento ed esbosco, Trasporto aziendale, Lavorazioni preindustriali e/o seconda trasformazione su piccola scala, per tutte le classi di imprese boschive e fasce di superfici </w:t>
            </w:r>
            <w:proofErr w:type="spellStart"/>
            <w:r>
              <w:t>boscata</w:t>
            </w:r>
            <w:proofErr w:type="spellEnd"/>
            <w:r>
              <w:t xml:space="preserve">, secondo le specificità e le limitazioni di superficie </w:t>
            </w:r>
            <w:proofErr w:type="spellStart"/>
            <w:r>
              <w:t>boscata</w:t>
            </w:r>
            <w:proofErr w:type="spellEnd"/>
            <w:r>
              <w:t xml:space="preserve"> e/o di categoria di imprese boschive.</w:t>
            </w:r>
          </w:p>
          <w:p w:rsidR="000A463D" w:rsidRDefault="000A463D" w:rsidP="0059010F">
            <w:pPr>
              <w:jc w:val="both"/>
              <w:rPr>
                <w:rFonts w:ascii="Calibri" w:eastAsiaTheme="minorHAnsi" w:hAnsi="Calibri" w:cs="Calibri"/>
              </w:rPr>
            </w:pPr>
            <w:r>
              <w:rPr>
                <w:rFonts w:ascii="Calibri" w:hAnsi="Calibri" w:cs="Calibri"/>
                <w:sz w:val="22"/>
                <w:szCs w:val="22"/>
              </w:rPr>
              <w:t>Restano valide ed invariate le limitazioni in termini di importi previsti dalla  tabella 3.</w:t>
            </w:r>
          </w:p>
        </w:tc>
      </w:tr>
    </w:tbl>
    <w:p w:rsidR="003F372A" w:rsidRDefault="003F372A"/>
    <w:sectPr w:rsidR="003F372A" w:rsidSect="000A463D">
      <w:pgSz w:w="11910" w:h="16840" w:code="9"/>
      <w:pgMar w:top="900" w:right="960" w:bottom="1200" w:left="920" w:header="731" w:footer="76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10F" w:rsidRDefault="0059010F" w:rsidP="000A463D">
      <w:r>
        <w:separator/>
      </w:r>
    </w:p>
  </w:endnote>
  <w:endnote w:type="continuationSeparator" w:id="0">
    <w:p w:rsidR="0059010F" w:rsidRDefault="0059010F" w:rsidP="000A46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96917888"/>
      <w:docPartObj>
        <w:docPartGallery w:val="Page Numbers (Bottom of Page)"/>
        <w:docPartUnique/>
      </w:docPartObj>
    </w:sdtPr>
    <w:sdtContent>
      <w:sdt>
        <w:sdtPr>
          <w:rPr>
            <w:rFonts w:asciiTheme="minorHAnsi" w:hAnsiTheme="minorHAnsi" w:cstheme="minorHAnsi"/>
            <w:sz w:val="18"/>
            <w:szCs w:val="18"/>
          </w:rPr>
          <w:id w:val="98381352"/>
          <w:docPartObj>
            <w:docPartGallery w:val="Page Numbers (Top of Page)"/>
            <w:docPartUnique/>
          </w:docPartObj>
        </w:sdtPr>
        <w:sdtContent>
          <w:p w:rsidR="0059010F" w:rsidRPr="006E6CDB" w:rsidRDefault="0059010F" w:rsidP="006E6CDB">
            <w:pPr>
              <w:pStyle w:val="Pidipagina"/>
              <w:jc w:val="center"/>
              <w:rPr>
                <w:rFonts w:asciiTheme="minorHAnsi" w:hAnsiTheme="minorHAnsi" w:cstheme="minorHAnsi"/>
                <w:sz w:val="18"/>
                <w:szCs w:val="18"/>
              </w:rPr>
            </w:pPr>
            <w:r w:rsidRPr="006E6CDB">
              <w:rPr>
                <w:rFonts w:asciiTheme="minorHAnsi" w:hAnsiTheme="minorHAnsi" w:cstheme="minorHAnsi"/>
                <w:sz w:val="18"/>
                <w:szCs w:val="18"/>
              </w:rPr>
              <w:t xml:space="preserve">Pag. </w:t>
            </w:r>
            <w:r w:rsidR="0063429F" w:rsidRPr="006E6CDB">
              <w:rPr>
                <w:rFonts w:asciiTheme="minorHAnsi" w:hAnsiTheme="minorHAnsi" w:cstheme="minorHAnsi"/>
                <w:bCs/>
                <w:sz w:val="18"/>
                <w:szCs w:val="18"/>
              </w:rPr>
              <w:fldChar w:fldCharType="begin"/>
            </w:r>
            <w:r w:rsidRPr="006E6CDB">
              <w:rPr>
                <w:rFonts w:asciiTheme="minorHAnsi" w:hAnsiTheme="minorHAnsi" w:cstheme="minorHAnsi"/>
                <w:bCs/>
                <w:sz w:val="18"/>
                <w:szCs w:val="18"/>
              </w:rPr>
              <w:instrText>PAGE</w:instrText>
            </w:r>
            <w:r w:rsidR="0063429F" w:rsidRPr="006E6CDB">
              <w:rPr>
                <w:rFonts w:asciiTheme="minorHAnsi" w:hAnsiTheme="minorHAnsi" w:cstheme="minorHAnsi"/>
                <w:bCs/>
                <w:sz w:val="18"/>
                <w:szCs w:val="18"/>
              </w:rPr>
              <w:fldChar w:fldCharType="separate"/>
            </w:r>
            <w:r w:rsidR="00711717">
              <w:rPr>
                <w:rFonts w:asciiTheme="minorHAnsi" w:hAnsiTheme="minorHAnsi" w:cstheme="minorHAnsi"/>
                <w:bCs/>
                <w:noProof/>
                <w:sz w:val="18"/>
                <w:szCs w:val="18"/>
              </w:rPr>
              <w:t>1</w:t>
            </w:r>
            <w:r w:rsidR="0063429F" w:rsidRPr="006E6CDB">
              <w:rPr>
                <w:rFonts w:asciiTheme="minorHAnsi" w:hAnsiTheme="minorHAnsi" w:cstheme="minorHAnsi"/>
                <w:bCs/>
                <w:sz w:val="18"/>
                <w:szCs w:val="18"/>
              </w:rPr>
              <w:fldChar w:fldCharType="end"/>
            </w:r>
            <w:r w:rsidRPr="006E6CDB">
              <w:rPr>
                <w:rFonts w:asciiTheme="minorHAnsi" w:hAnsiTheme="minorHAnsi" w:cstheme="minorHAnsi"/>
                <w:sz w:val="18"/>
                <w:szCs w:val="18"/>
              </w:rPr>
              <w:t xml:space="preserve"> di </w:t>
            </w:r>
            <w:r w:rsidR="0063429F" w:rsidRPr="006E6CDB">
              <w:rPr>
                <w:rFonts w:asciiTheme="minorHAnsi" w:hAnsiTheme="minorHAnsi" w:cstheme="minorHAnsi"/>
                <w:bCs/>
                <w:sz w:val="18"/>
                <w:szCs w:val="18"/>
              </w:rPr>
              <w:fldChar w:fldCharType="begin"/>
            </w:r>
            <w:r w:rsidRPr="006E6CDB">
              <w:rPr>
                <w:rFonts w:asciiTheme="minorHAnsi" w:hAnsiTheme="minorHAnsi" w:cstheme="minorHAnsi"/>
                <w:bCs/>
                <w:sz w:val="18"/>
                <w:szCs w:val="18"/>
              </w:rPr>
              <w:instrText>NUMPAGES</w:instrText>
            </w:r>
            <w:r w:rsidR="0063429F" w:rsidRPr="006E6CDB">
              <w:rPr>
                <w:rFonts w:asciiTheme="minorHAnsi" w:hAnsiTheme="minorHAnsi" w:cstheme="minorHAnsi"/>
                <w:bCs/>
                <w:sz w:val="18"/>
                <w:szCs w:val="18"/>
              </w:rPr>
              <w:fldChar w:fldCharType="separate"/>
            </w:r>
            <w:r w:rsidR="00711717">
              <w:rPr>
                <w:rFonts w:asciiTheme="minorHAnsi" w:hAnsiTheme="minorHAnsi" w:cstheme="minorHAnsi"/>
                <w:bCs/>
                <w:noProof/>
                <w:sz w:val="18"/>
                <w:szCs w:val="18"/>
              </w:rPr>
              <w:t>9</w:t>
            </w:r>
            <w:r w:rsidR="0063429F" w:rsidRPr="006E6CDB">
              <w:rPr>
                <w:rFonts w:asciiTheme="minorHAnsi" w:hAnsiTheme="minorHAnsi" w:cstheme="minorHAnsi"/>
                <w:bCs/>
                <w:sz w:val="18"/>
                <w:szCs w:val="18"/>
              </w:rPr>
              <w:fldChar w:fldCharType="end"/>
            </w:r>
          </w:p>
        </w:sdtContent>
      </w:sdt>
    </w:sdtContent>
  </w:sdt>
  <w:p w:rsidR="0059010F" w:rsidRDefault="005901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10F" w:rsidRDefault="0059010F" w:rsidP="000A463D">
      <w:r>
        <w:separator/>
      </w:r>
    </w:p>
  </w:footnote>
  <w:footnote w:type="continuationSeparator" w:id="0">
    <w:p w:rsidR="0059010F" w:rsidRDefault="0059010F" w:rsidP="000A4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61B"/>
    <w:multiLevelType w:val="hybridMultilevel"/>
    <w:tmpl w:val="7AAA2E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405C1A"/>
    <w:multiLevelType w:val="hybridMultilevel"/>
    <w:tmpl w:val="11B6C8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F0709F1"/>
    <w:multiLevelType w:val="hybridMultilevel"/>
    <w:tmpl w:val="2970F3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
    <w:nsid w:val="50E23461"/>
    <w:multiLevelType w:val="hybridMultilevel"/>
    <w:tmpl w:val="3F10BE6E"/>
    <w:lvl w:ilvl="0" w:tplc="2D988762">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4">
    <w:nsid w:val="53DE2953"/>
    <w:multiLevelType w:val="hybridMultilevel"/>
    <w:tmpl w:val="3FAAE8F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5">
    <w:nsid w:val="55C83442"/>
    <w:multiLevelType w:val="hybridMultilevel"/>
    <w:tmpl w:val="32DA4F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3D36F1"/>
    <w:multiLevelType w:val="hybridMultilevel"/>
    <w:tmpl w:val="45D093E2"/>
    <w:lvl w:ilvl="0" w:tplc="04CEB28C">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65E84577"/>
    <w:multiLevelType w:val="hybridMultilevel"/>
    <w:tmpl w:val="69E606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AB843B1"/>
    <w:multiLevelType w:val="hybridMultilevel"/>
    <w:tmpl w:val="5DFA9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7"/>
  </w:num>
  <w:num w:numId="7">
    <w:abstractNumId w:val="8"/>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A463D"/>
    <w:rsid w:val="0003569E"/>
    <w:rsid w:val="00065153"/>
    <w:rsid w:val="000A463D"/>
    <w:rsid w:val="001A7609"/>
    <w:rsid w:val="001C6E14"/>
    <w:rsid w:val="0027675E"/>
    <w:rsid w:val="003F372A"/>
    <w:rsid w:val="004125AE"/>
    <w:rsid w:val="004265BF"/>
    <w:rsid w:val="00565AC0"/>
    <w:rsid w:val="00584A4C"/>
    <w:rsid w:val="0059010F"/>
    <w:rsid w:val="005A3F84"/>
    <w:rsid w:val="00620D56"/>
    <w:rsid w:val="0063429F"/>
    <w:rsid w:val="006524BA"/>
    <w:rsid w:val="006E6CDB"/>
    <w:rsid w:val="00711717"/>
    <w:rsid w:val="007B2BCF"/>
    <w:rsid w:val="008C4AD9"/>
    <w:rsid w:val="008D39F5"/>
    <w:rsid w:val="00941DFE"/>
    <w:rsid w:val="00BC4471"/>
    <w:rsid w:val="00BC6E52"/>
    <w:rsid w:val="00C363BA"/>
    <w:rsid w:val="00DF073F"/>
    <w:rsid w:val="00E513F7"/>
    <w:rsid w:val="00E62413"/>
    <w:rsid w:val="00F0590B"/>
    <w:rsid w:val="00FE5F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63D"/>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63D"/>
    <w:pPr>
      <w:spacing w:after="200" w:line="276" w:lineRule="auto"/>
      <w:ind w:left="720"/>
    </w:pPr>
    <w:rPr>
      <w:rFonts w:ascii="Calibri" w:eastAsia="Times New Roman" w:hAnsi="Calibri" w:cs="Calibri"/>
      <w:sz w:val="22"/>
      <w:szCs w:val="22"/>
    </w:rPr>
  </w:style>
  <w:style w:type="paragraph" w:styleId="Testofumetto">
    <w:name w:val="Balloon Text"/>
    <w:basedOn w:val="Normale"/>
    <w:link w:val="TestofumettoCarattere"/>
    <w:uiPriority w:val="99"/>
    <w:semiHidden/>
    <w:unhideWhenUsed/>
    <w:rsid w:val="000A46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463D"/>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0A463D"/>
    <w:pPr>
      <w:tabs>
        <w:tab w:val="center" w:pos="4819"/>
        <w:tab w:val="right" w:pos="9638"/>
      </w:tabs>
    </w:pPr>
  </w:style>
  <w:style w:type="character" w:customStyle="1" w:styleId="IntestazioneCarattere">
    <w:name w:val="Intestazione Carattere"/>
    <w:basedOn w:val="Carpredefinitoparagrafo"/>
    <w:link w:val="Intestazione"/>
    <w:uiPriority w:val="99"/>
    <w:rsid w:val="000A463D"/>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0A463D"/>
    <w:pPr>
      <w:tabs>
        <w:tab w:val="center" w:pos="4819"/>
        <w:tab w:val="right" w:pos="9638"/>
      </w:tabs>
    </w:pPr>
  </w:style>
  <w:style w:type="character" w:customStyle="1" w:styleId="PidipaginaCarattere">
    <w:name w:val="Piè di pagina Carattere"/>
    <w:basedOn w:val="Carpredefinitoparagrafo"/>
    <w:link w:val="Pidipagina"/>
    <w:uiPriority w:val="99"/>
    <w:rsid w:val="000A463D"/>
    <w:rPr>
      <w:rFonts w:ascii="Times New Roman" w:eastAsia="Calibri"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463D"/>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63D"/>
    <w:pPr>
      <w:spacing w:after="200" w:line="276" w:lineRule="auto"/>
      <w:ind w:left="720"/>
    </w:pPr>
    <w:rPr>
      <w:rFonts w:ascii="Calibri" w:eastAsia="Times New Roman" w:hAnsi="Calibri" w:cs="Calibri"/>
      <w:sz w:val="22"/>
      <w:szCs w:val="22"/>
    </w:rPr>
  </w:style>
  <w:style w:type="paragraph" w:styleId="Testofumetto">
    <w:name w:val="Balloon Text"/>
    <w:basedOn w:val="Normale"/>
    <w:link w:val="TestofumettoCarattere"/>
    <w:uiPriority w:val="99"/>
    <w:semiHidden/>
    <w:unhideWhenUsed/>
    <w:rsid w:val="000A46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463D"/>
    <w:rPr>
      <w:rFonts w:ascii="Tahoma" w:eastAsia="Calibri" w:hAnsi="Tahoma" w:cs="Tahoma"/>
      <w:sz w:val="16"/>
      <w:szCs w:val="16"/>
      <w:lang w:eastAsia="it-IT"/>
    </w:rPr>
  </w:style>
  <w:style w:type="paragraph" w:styleId="Intestazione">
    <w:name w:val="header"/>
    <w:basedOn w:val="Normale"/>
    <w:link w:val="IntestazioneCarattere"/>
    <w:uiPriority w:val="99"/>
    <w:unhideWhenUsed/>
    <w:rsid w:val="000A463D"/>
    <w:pPr>
      <w:tabs>
        <w:tab w:val="center" w:pos="4819"/>
        <w:tab w:val="right" w:pos="9638"/>
      </w:tabs>
    </w:pPr>
  </w:style>
  <w:style w:type="character" w:customStyle="1" w:styleId="IntestazioneCarattere">
    <w:name w:val="Intestazione Carattere"/>
    <w:basedOn w:val="Carpredefinitoparagrafo"/>
    <w:link w:val="Intestazione"/>
    <w:uiPriority w:val="99"/>
    <w:rsid w:val="000A463D"/>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0A463D"/>
    <w:pPr>
      <w:tabs>
        <w:tab w:val="center" w:pos="4819"/>
        <w:tab w:val="right" w:pos="9638"/>
      </w:tabs>
    </w:pPr>
  </w:style>
  <w:style w:type="character" w:customStyle="1" w:styleId="PidipaginaCarattere">
    <w:name w:val="Piè di pagina Carattere"/>
    <w:basedOn w:val="Carpredefinitoparagrafo"/>
    <w:link w:val="Pidipagina"/>
    <w:uiPriority w:val="99"/>
    <w:rsid w:val="000A463D"/>
    <w:rPr>
      <w:rFonts w:ascii="Times New Roman" w:eastAsia="Calibri"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2030</Words>
  <Characters>11577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Giuseppe</dc:creator>
  <cp:lastModifiedBy>m.marabini</cp:lastModifiedBy>
  <cp:revision>15</cp:revision>
  <cp:lastPrinted>2018-10-30T15:26:00Z</cp:lastPrinted>
  <dcterms:created xsi:type="dcterms:W3CDTF">2018-10-25T13:21:00Z</dcterms:created>
  <dcterms:modified xsi:type="dcterms:W3CDTF">2018-11-29T08:15:00Z</dcterms:modified>
</cp:coreProperties>
</file>