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B93" w:rsidRDefault="00815C46" w:rsidP="00442D8D">
      <w:r>
        <w:rPr>
          <w:rFonts w:cstheme="minorHAnsi"/>
          <w:b/>
          <w:noProof/>
          <w:color w:val="0070C0"/>
          <w:sz w:val="28"/>
          <w:szCs w:val="28"/>
          <w:lang w:eastAsia="it-IT"/>
        </w:rPr>
        <w:drawing>
          <wp:inline distT="0" distB="0" distL="0" distR="0">
            <wp:extent cx="2670175" cy="118872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670175" cy="1188720"/>
                    </a:xfrm>
                    <a:prstGeom prst="rect">
                      <a:avLst/>
                    </a:prstGeom>
                    <a:noFill/>
                  </pic:spPr>
                </pic:pic>
              </a:graphicData>
            </a:graphic>
          </wp:inline>
        </w:drawing>
      </w:r>
      <w:r w:rsidRPr="00815C46">
        <w:rPr>
          <w:b/>
          <w:color w:val="000000"/>
          <w:sz w:val="32"/>
          <w:szCs w:val="32"/>
        </w:rPr>
        <w:t xml:space="preserve"> </w:t>
      </w:r>
    </w:p>
    <w:p w:rsidR="00C27A07" w:rsidRPr="00050100" w:rsidRDefault="00C27A07" w:rsidP="00C27A07">
      <w:pPr>
        <w:jc w:val="center"/>
        <w:rPr>
          <w:b/>
          <w:sz w:val="32"/>
          <w:szCs w:val="32"/>
        </w:rPr>
      </w:pPr>
    </w:p>
    <w:p w:rsidR="00C27A07" w:rsidRPr="00895B59" w:rsidRDefault="00C27A07" w:rsidP="00895B59">
      <w:pPr>
        <w:pStyle w:val="Titolo1"/>
        <w:jc w:val="right"/>
        <w:rPr>
          <w:b/>
          <w:color w:val="auto"/>
          <w:sz w:val="20"/>
          <w:szCs w:val="20"/>
        </w:rPr>
      </w:pPr>
      <w:bookmarkStart w:id="0" w:name="_Toc153446684"/>
      <w:r w:rsidRPr="00895B59">
        <w:rPr>
          <w:b/>
          <w:color w:val="auto"/>
        </w:rPr>
        <w:t>ALLEGATO L1</w:t>
      </w:r>
      <w:bookmarkEnd w:id="0"/>
    </w:p>
    <w:p w:rsidR="00C27A07" w:rsidRPr="00050100" w:rsidRDefault="00C27A07" w:rsidP="00C27A07">
      <w:pPr>
        <w:jc w:val="center"/>
        <w:rPr>
          <w:b/>
          <w:bCs/>
          <w:sz w:val="32"/>
          <w:szCs w:val="32"/>
        </w:rPr>
      </w:pPr>
      <w:r w:rsidRPr="00050100">
        <w:rPr>
          <w:b/>
          <w:bCs/>
          <w:sz w:val="32"/>
          <w:szCs w:val="32"/>
        </w:rPr>
        <w:t>Regione Puglia</w:t>
      </w:r>
    </w:p>
    <w:p w:rsidR="00C27A07" w:rsidRPr="00050100" w:rsidRDefault="00C27A07" w:rsidP="00C27A07">
      <w:pPr>
        <w:jc w:val="center"/>
        <w:rPr>
          <w:b/>
          <w:bCs/>
          <w:sz w:val="32"/>
          <w:szCs w:val="32"/>
        </w:rPr>
      </w:pPr>
      <w:r w:rsidRPr="00050100">
        <w:rPr>
          <w:b/>
          <w:bCs/>
          <w:sz w:val="32"/>
          <w:szCs w:val="32"/>
        </w:rPr>
        <w:t>Complemento Regionale per lo Sviluppo Rurale (CSR) del Piano Strategico della PAC 2023-2027</w:t>
      </w:r>
    </w:p>
    <w:p w:rsidR="00C27A07" w:rsidRPr="00050100" w:rsidRDefault="00C27A07" w:rsidP="00C27A07">
      <w:pPr>
        <w:jc w:val="center"/>
        <w:rPr>
          <w:b/>
          <w:bCs/>
          <w:sz w:val="24"/>
          <w:szCs w:val="24"/>
        </w:rPr>
      </w:pPr>
      <w:r w:rsidRPr="00050100">
        <w:rPr>
          <w:b/>
          <w:bCs/>
          <w:sz w:val="32"/>
          <w:szCs w:val="32"/>
        </w:rPr>
        <w:t>SRA30 Benessere Animale</w:t>
      </w:r>
      <w:r>
        <w:rPr>
          <w:b/>
          <w:bCs/>
          <w:sz w:val="32"/>
          <w:szCs w:val="32"/>
        </w:rPr>
        <w:t xml:space="preserve"> _</w:t>
      </w:r>
      <w:r w:rsidRPr="00050100">
        <w:rPr>
          <w:b/>
          <w:bCs/>
          <w:sz w:val="32"/>
          <w:szCs w:val="32"/>
        </w:rPr>
        <w:t xml:space="preserve"> Sotto</w:t>
      </w:r>
      <w:r>
        <w:rPr>
          <w:b/>
          <w:bCs/>
          <w:sz w:val="32"/>
          <w:szCs w:val="32"/>
        </w:rPr>
        <w:t>-</w:t>
      </w:r>
      <w:r w:rsidRPr="00050100">
        <w:rPr>
          <w:b/>
          <w:bCs/>
          <w:sz w:val="32"/>
          <w:szCs w:val="32"/>
        </w:rPr>
        <w:t xml:space="preserve">azione 1.5 </w:t>
      </w:r>
    </w:p>
    <w:p w:rsidR="00C27A07" w:rsidRPr="00050100" w:rsidRDefault="00C27A07" w:rsidP="00C27A07">
      <w:pPr>
        <w:jc w:val="right"/>
        <w:rPr>
          <w:b/>
          <w:sz w:val="24"/>
          <w:szCs w:val="24"/>
        </w:rPr>
      </w:pPr>
    </w:p>
    <w:p w:rsidR="00C27A07" w:rsidRPr="00050100" w:rsidRDefault="00C27A07" w:rsidP="00C27A07">
      <w:pPr>
        <w:jc w:val="center"/>
        <w:rPr>
          <w:b/>
          <w:sz w:val="56"/>
          <w:szCs w:val="56"/>
        </w:rPr>
      </w:pPr>
      <w:r w:rsidRPr="00050100">
        <w:rPr>
          <w:b/>
          <w:sz w:val="56"/>
          <w:szCs w:val="56"/>
        </w:rPr>
        <w:t xml:space="preserve">PIANO </w:t>
      </w:r>
      <w:proofErr w:type="spellStart"/>
      <w:r w:rsidRPr="00050100">
        <w:rPr>
          <w:b/>
          <w:sz w:val="56"/>
          <w:szCs w:val="56"/>
        </w:rPr>
        <w:t>DI</w:t>
      </w:r>
      <w:proofErr w:type="spellEnd"/>
      <w:r w:rsidRPr="00050100">
        <w:rPr>
          <w:b/>
          <w:sz w:val="56"/>
          <w:szCs w:val="56"/>
        </w:rPr>
        <w:t xml:space="preserve"> ERADICAZIONE AZIENDALE DELLE INFEZIONI DA </w:t>
      </w:r>
    </w:p>
    <w:p w:rsidR="00C27A07" w:rsidRPr="00050100" w:rsidRDefault="00C27A07" w:rsidP="00C27A07">
      <w:pPr>
        <w:jc w:val="center"/>
        <w:rPr>
          <w:b/>
          <w:i/>
          <w:sz w:val="56"/>
          <w:szCs w:val="56"/>
        </w:rPr>
      </w:pPr>
      <w:r w:rsidRPr="00050100">
        <w:rPr>
          <w:b/>
          <w:i/>
          <w:sz w:val="56"/>
          <w:szCs w:val="56"/>
        </w:rPr>
        <w:t xml:space="preserve">S. </w:t>
      </w:r>
      <w:proofErr w:type="spellStart"/>
      <w:r w:rsidRPr="00050100">
        <w:rPr>
          <w:b/>
          <w:i/>
          <w:sz w:val="56"/>
          <w:szCs w:val="56"/>
        </w:rPr>
        <w:t>aureus</w:t>
      </w:r>
      <w:proofErr w:type="spellEnd"/>
      <w:r w:rsidRPr="00050100">
        <w:rPr>
          <w:b/>
          <w:sz w:val="56"/>
          <w:szCs w:val="56"/>
        </w:rPr>
        <w:t xml:space="preserve"> e </w:t>
      </w:r>
      <w:r w:rsidRPr="00050100">
        <w:rPr>
          <w:b/>
          <w:i/>
          <w:sz w:val="56"/>
          <w:szCs w:val="56"/>
        </w:rPr>
        <w:t xml:space="preserve">S. </w:t>
      </w:r>
      <w:proofErr w:type="spellStart"/>
      <w:r w:rsidRPr="00050100">
        <w:rPr>
          <w:b/>
          <w:i/>
          <w:sz w:val="56"/>
          <w:szCs w:val="56"/>
        </w:rPr>
        <w:t>agalactiae</w:t>
      </w:r>
      <w:proofErr w:type="spellEnd"/>
    </w:p>
    <w:p w:rsidR="00C27A07" w:rsidRPr="00050100" w:rsidRDefault="00C27A07" w:rsidP="00C27A07">
      <w:pPr>
        <w:jc w:val="center"/>
        <w:rPr>
          <w:b/>
          <w:i/>
          <w:sz w:val="56"/>
          <w:szCs w:val="56"/>
        </w:rPr>
      </w:pPr>
      <w:r w:rsidRPr="00050100">
        <w:rPr>
          <w:b/>
          <w:i/>
          <w:sz w:val="56"/>
          <w:szCs w:val="56"/>
        </w:rPr>
        <w:t>Ragione Sociale Azienda</w:t>
      </w:r>
    </w:p>
    <w:p w:rsidR="00C27A07" w:rsidRPr="00050100" w:rsidRDefault="00C27A07" w:rsidP="00C27A07">
      <w:pPr>
        <w:jc w:val="center"/>
        <w:rPr>
          <w:b/>
          <w:i/>
          <w:sz w:val="56"/>
          <w:szCs w:val="56"/>
        </w:rPr>
      </w:pPr>
      <w:proofErr w:type="spellStart"/>
      <w:r w:rsidRPr="00050100">
        <w:rPr>
          <w:b/>
          <w:i/>
          <w:sz w:val="56"/>
          <w:szCs w:val="56"/>
        </w:rPr>
        <w:t>………………………………………………………………</w:t>
      </w:r>
      <w:proofErr w:type="spellEnd"/>
    </w:p>
    <w:p w:rsidR="00C27A07" w:rsidRPr="00050100" w:rsidRDefault="00C27A07" w:rsidP="00C27A07">
      <w:pPr>
        <w:jc w:val="center"/>
        <w:rPr>
          <w:b/>
          <w:i/>
          <w:sz w:val="56"/>
          <w:szCs w:val="56"/>
        </w:rPr>
      </w:pPr>
    </w:p>
    <w:p w:rsidR="00C27A07" w:rsidRPr="00050100" w:rsidRDefault="00C27A07" w:rsidP="00C27A07">
      <w:pPr>
        <w:jc w:val="center"/>
        <w:rPr>
          <w:b/>
          <w:i/>
          <w:sz w:val="56"/>
          <w:szCs w:val="56"/>
        </w:rPr>
      </w:pPr>
      <w:r w:rsidRPr="00050100">
        <w:rPr>
          <w:b/>
          <w:i/>
          <w:sz w:val="56"/>
          <w:szCs w:val="56"/>
        </w:rPr>
        <w:t>Codice Aziendale</w:t>
      </w:r>
    </w:p>
    <w:p w:rsidR="00C27A07" w:rsidRPr="00050100" w:rsidRDefault="00C27A07" w:rsidP="00C27A07">
      <w:pPr>
        <w:jc w:val="center"/>
        <w:rPr>
          <w:b/>
          <w:i/>
          <w:sz w:val="56"/>
          <w:szCs w:val="56"/>
        </w:rPr>
      </w:pPr>
      <w:proofErr w:type="spellStart"/>
      <w:r w:rsidRPr="00050100">
        <w:rPr>
          <w:b/>
          <w:i/>
          <w:sz w:val="56"/>
          <w:szCs w:val="56"/>
        </w:rPr>
        <w:t>………………………………</w:t>
      </w:r>
      <w:proofErr w:type="spellEnd"/>
      <w:r w:rsidRPr="00050100">
        <w:rPr>
          <w:b/>
          <w:i/>
          <w:sz w:val="56"/>
          <w:szCs w:val="56"/>
        </w:rPr>
        <w:t>.</w:t>
      </w:r>
    </w:p>
    <w:p w:rsidR="00C27A07" w:rsidRPr="00050100" w:rsidRDefault="00C27A07" w:rsidP="00C27A07">
      <w:pPr>
        <w:jc w:val="center"/>
        <w:rPr>
          <w:b/>
          <w:i/>
          <w:sz w:val="56"/>
          <w:szCs w:val="56"/>
        </w:rPr>
      </w:pPr>
    </w:p>
    <w:p w:rsidR="002A74FF" w:rsidRDefault="002A74FF" w:rsidP="00C27A07">
      <w:pPr>
        <w:rPr>
          <w:rFonts w:asciiTheme="majorHAnsi" w:eastAsia="Abadi" w:hAnsiTheme="majorHAnsi" w:cstheme="majorHAnsi"/>
          <w:b/>
          <w:i/>
          <w:sz w:val="28"/>
          <w:szCs w:val="28"/>
        </w:rPr>
      </w:pPr>
    </w:p>
    <w:p w:rsidR="00C27A07" w:rsidRPr="00050100" w:rsidRDefault="00C27A07" w:rsidP="00C27A07">
      <w:pPr>
        <w:rPr>
          <w:rFonts w:asciiTheme="majorHAnsi" w:eastAsia="Abadi" w:hAnsiTheme="majorHAnsi" w:cstheme="majorHAnsi"/>
          <w:b/>
          <w:i/>
        </w:rPr>
      </w:pPr>
      <w:r w:rsidRPr="00050100">
        <w:rPr>
          <w:rFonts w:asciiTheme="majorHAnsi" w:eastAsia="Abadi" w:hAnsiTheme="majorHAnsi" w:cstheme="majorHAnsi"/>
          <w:b/>
          <w:i/>
          <w:sz w:val="28"/>
          <w:szCs w:val="28"/>
        </w:rPr>
        <w:lastRenderedPageBreak/>
        <w:t>Veterinario Aziendale Redattore</w:t>
      </w:r>
      <w:r w:rsidRPr="00050100">
        <w:rPr>
          <w:rFonts w:asciiTheme="majorHAnsi" w:eastAsia="Abadi" w:hAnsiTheme="majorHAnsi" w:cstheme="majorHAnsi"/>
          <w:b/>
          <w:i/>
        </w:rPr>
        <w:t>:</w:t>
      </w:r>
    </w:p>
    <w:p w:rsidR="00C27A07" w:rsidRPr="00050100" w:rsidRDefault="00C27A07" w:rsidP="00C27A07">
      <w:pPr>
        <w:rPr>
          <w:rFonts w:asciiTheme="majorHAnsi" w:eastAsia="Abadi" w:hAnsiTheme="majorHAnsi" w:cstheme="majorHAnsi"/>
          <w:b/>
          <w:i/>
        </w:rPr>
      </w:pPr>
      <w:r w:rsidRPr="00050100">
        <w:rPr>
          <w:rFonts w:asciiTheme="majorHAnsi" w:eastAsia="Abadi" w:hAnsiTheme="majorHAnsi" w:cstheme="majorHAnsi"/>
          <w:b/>
          <w:i/>
        </w:rPr>
        <w:t xml:space="preserve">Cognome e </w:t>
      </w:r>
      <w:proofErr w:type="spellStart"/>
      <w:r w:rsidRPr="00050100">
        <w:rPr>
          <w:rFonts w:asciiTheme="majorHAnsi" w:eastAsia="Abadi" w:hAnsiTheme="majorHAnsi" w:cstheme="majorHAnsi"/>
          <w:b/>
          <w:i/>
        </w:rPr>
        <w:t>Nome……………………</w:t>
      </w:r>
      <w:r>
        <w:rPr>
          <w:rFonts w:asciiTheme="majorHAnsi" w:eastAsia="Abadi" w:hAnsiTheme="majorHAnsi" w:cstheme="majorHAnsi"/>
          <w:b/>
          <w:i/>
        </w:rPr>
        <w:t>……………………………………….</w:t>
      </w:r>
      <w:r w:rsidRPr="00050100">
        <w:rPr>
          <w:rFonts w:asciiTheme="majorHAnsi" w:eastAsia="Abadi" w:hAnsiTheme="majorHAnsi" w:cstheme="majorHAnsi"/>
          <w:b/>
          <w:i/>
        </w:rPr>
        <w:t>…</w:t>
      </w:r>
      <w:proofErr w:type="spellEnd"/>
      <w:r w:rsidRPr="00050100">
        <w:rPr>
          <w:rFonts w:asciiTheme="majorHAnsi" w:eastAsia="Abadi" w:hAnsiTheme="majorHAnsi" w:cstheme="majorHAnsi"/>
          <w:b/>
          <w:i/>
        </w:rPr>
        <w:t>..</w:t>
      </w:r>
    </w:p>
    <w:p w:rsidR="00C27A07" w:rsidRPr="00050100" w:rsidRDefault="00C27A07" w:rsidP="00C27A07">
      <w:pPr>
        <w:rPr>
          <w:rFonts w:asciiTheme="majorHAnsi" w:eastAsia="Abadi" w:hAnsiTheme="majorHAnsi" w:cstheme="majorHAnsi"/>
          <w:b/>
          <w:i/>
        </w:rPr>
      </w:pPr>
      <w:r w:rsidRPr="00050100">
        <w:rPr>
          <w:rFonts w:asciiTheme="majorHAnsi" w:eastAsia="Abadi" w:hAnsiTheme="majorHAnsi" w:cstheme="majorHAnsi"/>
          <w:b/>
          <w:i/>
        </w:rPr>
        <w:t xml:space="preserve">Luogo e data di </w:t>
      </w:r>
      <w:proofErr w:type="spellStart"/>
      <w:r w:rsidRPr="00050100">
        <w:rPr>
          <w:rFonts w:asciiTheme="majorHAnsi" w:eastAsia="Abadi" w:hAnsiTheme="majorHAnsi" w:cstheme="majorHAnsi"/>
          <w:b/>
          <w:i/>
        </w:rPr>
        <w:t>Nascita………………………</w:t>
      </w:r>
      <w:r>
        <w:rPr>
          <w:rFonts w:asciiTheme="majorHAnsi" w:eastAsia="Abadi" w:hAnsiTheme="majorHAnsi" w:cstheme="majorHAnsi"/>
          <w:b/>
          <w:i/>
        </w:rPr>
        <w:t>…………………………………</w:t>
      </w:r>
      <w:proofErr w:type="spellEnd"/>
      <w:r>
        <w:rPr>
          <w:rFonts w:asciiTheme="majorHAnsi" w:eastAsia="Abadi" w:hAnsiTheme="majorHAnsi" w:cstheme="majorHAnsi"/>
          <w:b/>
          <w:i/>
        </w:rPr>
        <w:t>.</w:t>
      </w:r>
    </w:p>
    <w:p w:rsidR="00C27A07" w:rsidRPr="00050100" w:rsidRDefault="00C27A07" w:rsidP="00C27A07">
      <w:pPr>
        <w:rPr>
          <w:rFonts w:asciiTheme="majorHAnsi" w:eastAsia="Abadi" w:hAnsiTheme="majorHAnsi" w:cstheme="majorHAnsi"/>
          <w:b/>
          <w:i/>
        </w:rPr>
      </w:pPr>
      <w:r w:rsidRPr="00050100">
        <w:rPr>
          <w:rFonts w:asciiTheme="majorHAnsi" w:eastAsia="Abadi" w:hAnsiTheme="majorHAnsi" w:cstheme="majorHAnsi"/>
          <w:b/>
          <w:i/>
        </w:rPr>
        <w:t xml:space="preserve">Iscrizione Ordine dei Medici Veterinari della Provincia </w:t>
      </w:r>
      <w:proofErr w:type="spellStart"/>
      <w:r w:rsidRPr="00050100">
        <w:rPr>
          <w:rFonts w:asciiTheme="majorHAnsi" w:eastAsia="Abadi" w:hAnsiTheme="majorHAnsi" w:cstheme="majorHAnsi"/>
          <w:b/>
          <w:i/>
        </w:rPr>
        <w:t>di……………………………</w:t>
      </w:r>
      <w:proofErr w:type="spellEnd"/>
      <w:r w:rsidRPr="00050100">
        <w:rPr>
          <w:rFonts w:asciiTheme="majorHAnsi" w:eastAsia="Abadi" w:hAnsiTheme="majorHAnsi" w:cstheme="majorHAnsi"/>
          <w:b/>
          <w:i/>
        </w:rPr>
        <w:t xml:space="preserve">  Con </w:t>
      </w:r>
      <w:proofErr w:type="spellStart"/>
      <w:r w:rsidRPr="00050100">
        <w:rPr>
          <w:rFonts w:asciiTheme="majorHAnsi" w:eastAsia="Abadi" w:hAnsiTheme="majorHAnsi" w:cstheme="majorHAnsi"/>
          <w:b/>
          <w:i/>
        </w:rPr>
        <w:t>numero……………</w:t>
      </w:r>
      <w:proofErr w:type="spellEnd"/>
      <w:r w:rsidRPr="00050100">
        <w:rPr>
          <w:rFonts w:asciiTheme="majorHAnsi" w:eastAsia="Abadi" w:hAnsiTheme="majorHAnsi" w:cstheme="majorHAnsi"/>
          <w:b/>
          <w:i/>
        </w:rPr>
        <w:t>.</w:t>
      </w:r>
    </w:p>
    <w:p w:rsidR="00C27A07" w:rsidRPr="00050100" w:rsidRDefault="00C27A07" w:rsidP="00C27A07">
      <w:pPr>
        <w:rPr>
          <w:rFonts w:asciiTheme="majorHAnsi" w:eastAsia="Abadi" w:hAnsiTheme="majorHAnsi" w:cstheme="majorHAnsi"/>
          <w:b/>
          <w:i/>
        </w:rPr>
      </w:pPr>
      <w:proofErr w:type="spellStart"/>
      <w:r w:rsidRPr="00050100">
        <w:rPr>
          <w:rFonts w:asciiTheme="majorHAnsi" w:eastAsia="Abadi" w:hAnsiTheme="majorHAnsi" w:cstheme="majorHAnsi"/>
          <w:b/>
          <w:i/>
        </w:rPr>
        <w:t>PEC……………………………………………………</w:t>
      </w:r>
      <w:proofErr w:type="spellEnd"/>
    </w:p>
    <w:p w:rsidR="00C27A07" w:rsidRPr="00050100" w:rsidRDefault="00C27A07" w:rsidP="00C27A07">
      <w:pPr>
        <w:rPr>
          <w:rFonts w:asciiTheme="majorHAnsi" w:eastAsia="Abadi" w:hAnsiTheme="majorHAnsi" w:cstheme="majorHAnsi"/>
          <w:b/>
          <w:i/>
        </w:rPr>
      </w:pPr>
    </w:p>
    <w:p w:rsidR="00C27A07" w:rsidRPr="00050100" w:rsidRDefault="00C27A07" w:rsidP="00C27A07">
      <w:pPr>
        <w:rPr>
          <w:rFonts w:asciiTheme="majorHAnsi" w:eastAsia="Abadi" w:hAnsiTheme="majorHAnsi" w:cstheme="majorHAnsi"/>
          <w:b/>
          <w:i/>
        </w:rPr>
      </w:pPr>
      <w:r w:rsidRPr="00050100">
        <w:rPr>
          <w:rFonts w:asciiTheme="majorHAnsi" w:eastAsia="Abadi" w:hAnsiTheme="majorHAnsi" w:cstheme="majorHAnsi"/>
          <w:b/>
          <w:i/>
        </w:rPr>
        <w:t>Il sottoscritto Medico Veterinario Aziendale dichiara:</w:t>
      </w:r>
    </w:p>
    <w:p w:rsidR="00C27A07" w:rsidRPr="00050100" w:rsidRDefault="00C27A07" w:rsidP="00C27A07">
      <w:pPr>
        <w:numPr>
          <w:ilvl w:val="0"/>
          <w:numId w:val="23"/>
        </w:numPr>
        <w:pBdr>
          <w:top w:val="nil"/>
          <w:left w:val="nil"/>
          <w:bottom w:val="nil"/>
          <w:right w:val="nil"/>
          <w:between w:val="nil"/>
        </w:pBdr>
        <w:shd w:val="clear" w:color="auto" w:fill="FFFFFF"/>
        <w:spacing w:after="0" w:line="240" w:lineRule="auto"/>
        <w:jc w:val="both"/>
        <w:rPr>
          <w:rFonts w:asciiTheme="majorHAnsi" w:eastAsia="Helvetica Neue" w:hAnsiTheme="majorHAnsi" w:cstheme="majorHAnsi"/>
        </w:rPr>
      </w:pPr>
      <w:r w:rsidRPr="00050100">
        <w:rPr>
          <w:rFonts w:asciiTheme="majorHAnsi" w:eastAsia="Helvetica Neue" w:hAnsiTheme="majorHAnsi" w:cstheme="majorHAnsi"/>
        </w:rPr>
        <w:t>Di aver ricevuto incarico professionale</w:t>
      </w:r>
      <w:r w:rsidRPr="00050100">
        <w:rPr>
          <w:rStyle w:val="Rimandonotaapidipagina"/>
          <w:rFonts w:asciiTheme="majorHAnsi" w:eastAsia="Helvetica Neue" w:hAnsiTheme="majorHAnsi" w:cstheme="majorHAnsi"/>
        </w:rPr>
        <w:footnoteReference w:id="1"/>
      </w:r>
      <w:r w:rsidRPr="00050100">
        <w:rPr>
          <w:rFonts w:asciiTheme="majorHAnsi" w:eastAsia="Helvetica Neue" w:hAnsiTheme="majorHAnsi" w:cstheme="majorHAnsi"/>
        </w:rPr>
        <w:t>, in data ___________</w:t>
      </w:r>
      <w:r w:rsidRPr="00050100">
        <w:rPr>
          <w:rStyle w:val="Rimandonotaapidipagina"/>
          <w:rFonts w:asciiTheme="majorHAnsi" w:eastAsia="Helvetica Neue" w:hAnsiTheme="majorHAnsi" w:cstheme="majorHAnsi"/>
        </w:rPr>
        <w:footnoteReference w:id="2"/>
      </w:r>
      <w:r w:rsidRPr="00050100">
        <w:rPr>
          <w:rFonts w:asciiTheme="majorHAnsi" w:eastAsia="Helvetica Neue" w:hAnsiTheme="majorHAnsi" w:cstheme="majorHAnsi"/>
        </w:rPr>
        <w:t>, per la redazione del presente Piano di Gestione, ai fini dell’adesione all’</w:t>
      </w:r>
      <w:r w:rsidR="00933A96">
        <w:rPr>
          <w:rFonts w:asciiTheme="majorHAnsi" w:eastAsia="Helvetica Neue" w:hAnsiTheme="majorHAnsi" w:cstheme="majorHAnsi"/>
        </w:rPr>
        <w:t>Intervento</w:t>
      </w:r>
      <w:r w:rsidRPr="00050100">
        <w:rPr>
          <w:rFonts w:asciiTheme="majorHAnsi" w:eastAsia="Helvetica Neue" w:hAnsiTheme="majorHAnsi" w:cstheme="majorHAnsi"/>
        </w:rPr>
        <w:t xml:space="preserve"> SRA30 Benessere Animale del Complemento di Sviluppo Regionale 2023-2027, da parte dell’impresa agricola denominata: </w:t>
      </w:r>
    </w:p>
    <w:p w:rsidR="00C27A07" w:rsidRPr="00050100" w:rsidRDefault="00C27A07" w:rsidP="00C27A07">
      <w:pPr>
        <w:pBdr>
          <w:top w:val="nil"/>
          <w:left w:val="nil"/>
          <w:bottom w:val="nil"/>
          <w:right w:val="nil"/>
          <w:between w:val="nil"/>
        </w:pBdr>
        <w:shd w:val="clear" w:color="auto" w:fill="FFFFFF"/>
        <w:spacing w:after="0" w:line="240" w:lineRule="auto"/>
        <w:ind w:firstLine="720"/>
        <w:jc w:val="both"/>
        <w:rPr>
          <w:rFonts w:asciiTheme="majorHAnsi" w:eastAsia="Helvetica Neue" w:hAnsiTheme="majorHAnsi" w:cstheme="majorHAnsi"/>
        </w:rPr>
      </w:pPr>
      <w:r w:rsidRPr="00050100">
        <w:rPr>
          <w:rFonts w:asciiTheme="majorHAnsi" w:eastAsia="Helvetica Neue" w:hAnsiTheme="majorHAnsi" w:cstheme="majorHAnsi"/>
        </w:rPr>
        <w:t>Nome e Cognome/Ragione Sociale _________________________________________________;</w:t>
      </w:r>
    </w:p>
    <w:p w:rsidR="00C27A07" w:rsidRPr="00050100" w:rsidRDefault="00C27A07" w:rsidP="00C27A07">
      <w:pPr>
        <w:pBdr>
          <w:top w:val="nil"/>
          <w:left w:val="nil"/>
          <w:bottom w:val="nil"/>
          <w:right w:val="nil"/>
          <w:between w:val="nil"/>
        </w:pBdr>
        <w:shd w:val="clear" w:color="auto" w:fill="FFFFFF"/>
        <w:spacing w:after="0" w:line="240" w:lineRule="auto"/>
        <w:ind w:firstLine="720"/>
        <w:jc w:val="both"/>
        <w:rPr>
          <w:rFonts w:asciiTheme="majorHAnsi" w:eastAsia="Helvetica Neue" w:hAnsiTheme="majorHAnsi" w:cstheme="majorHAnsi"/>
        </w:rPr>
      </w:pPr>
      <w:r w:rsidRPr="00050100">
        <w:rPr>
          <w:rFonts w:asciiTheme="majorHAnsi" w:eastAsia="Helvetica Neue" w:hAnsiTheme="majorHAnsi" w:cstheme="majorHAnsi"/>
        </w:rPr>
        <w:t>CUAA ___________________________________________________________________________;</w:t>
      </w:r>
    </w:p>
    <w:p w:rsidR="00C27A07" w:rsidRPr="00050100" w:rsidRDefault="00C27A07" w:rsidP="00C27A07">
      <w:pPr>
        <w:pBdr>
          <w:top w:val="nil"/>
          <w:left w:val="nil"/>
          <w:bottom w:val="nil"/>
          <w:right w:val="nil"/>
          <w:between w:val="nil"/>
        </w:pBdr>
        <w:shd w:val="clear" w:color="auto" w:fill="FFFFFF"/>
        <w:spacing w:after="0" w:line="240" w:lineRule="auto"/>
        <w:ind w:firstLine="720"/>
        <w:jc w:val="both"/>
        <w:rPr>
          <w:rFonts w:asciiTheme="majorHAnsi" w:eastAsia="Helvetica Neue" w:hAnsiTheme="majorHAnsi" w:cstheme="majorHAnsi"/>
        </w:rPr>
      </w:pPr>
      <w:r w:rsidRPr="00050100">
        <w:rPr>
          <w:rFonts w:asciiTheme="majorHAnsi" w:eastAsia="Helvetica Neue" w:hAnsiTheme="majorHAnsi" w:cstheme="majorHAnsi"/>
        </w:rPr>
        <w:t>Con sede in ______________________________________________________________________;</w:t>
      </w:r>
    </w:p>
    <w:p w:rsidR="00C27A07" w:rsidRPr="00050100" w:rsidRDefault="00C27A07" w:rsidP="00C27A07">
      <w:pPr>
        <w:pBdr>
          <w:top w:val="nil"/>
          <w:left w:val="nil"/>
          <w:bottom w:val="nil"/>
          <w:right w:val="nil"/>
          <w:between w:val="nil"/>
        </w:pBdr>
        <w:shd w:val="clear" w:color="auto" w:fill="FFFFFF"/>
        <w:spacing w:after="0" w:line="240" w:lineRule="auto"/>
        <w:ind w:firstLine="720"/>
        <w:jc w:val="both"/>
        <w:rPr>
          <w:rFonts w:asciiTheme="majorHAnsi" w:eastAsia="Helvetica Neue" w:hAnsiTheme="majorHAnsi" w:cstheme="majorHAnsi"/>
        </w:rPr>
      </w:pPr>
      <w:r w:rsidRPr="00050100">
        <w:rPr>
          <w:rFonts w:asciiTheme="majorHAnsi" w:eastAsia="Helvetica Neue" w:hAnsiTheme="majorHAnsi" w:cstheme="majorHAnsi"/>
        </w:rPr>
        <w:t>PEC _____________________________________________________________________________.</w:t>
      </w:r>
    </w:p>
    <w:p w:rsidR="00C27A07" w:rsidRPr="00050100" w:rsidRDefault="00C27A07" w:rsidP="00C27A07">
      <w:pPr>
        <w:pBdr>
          <w:top w:val="nil"/>
          <w:left w:val="nil"/>
          <w:bottom w:val="nil"/>
          <w:right w:val="nil"/>
          <w:between w:val="nil"/>
        </w:pBdr>
        <w:shd w:val="clear" w:color="auto" w:fill="FFFFFF"/>
        <w:spacing w:after="0" w:line="240" w:lineRule="auto"/>
        <w:ind w:firstLine="720"/>
        <w:jc w:val="both"/>
        <w:rPr>
          <w:rFonts w:asciiTheme="majorHAnsi" w:eastAsia="Helvetica Neue" w:hAnsiTheme="majorHAnsi" w:cstheme="majorHAnsi"/>
        </w:rPr>
      </w:pPr>
    </w:p>
    <w:p w:rsidR="00C27A07" w:rsidRDefault="00C27A07" w:rsidP="00C27A07">
      <w:pPr>
        <w:numPr>
          <w:ilvl w:val="0"/>
          <w:numId w:val="23"/>
        </w:numPr>
        <w:pBdr>
          <w:top w:val="nil"/>
          <w:left w:val="nil"/>
          <w:bottom w:val="nil"/>
          <w:right w:val="nil"/>
          <w:between w:val="nil"/>
        </w:pBdr>
        <w:shd w:val="clear" w:color="auto" w:fill="FFFFFF"/>
        <w:spacing w:after="0" w:line="240" w:lineRule="auto"/>
        <w:rPr>
          <w:rFonts w:asciiTheme="majorHAnsi" w:eastAsia="Helvetica Neue" w:hAnsiTheme="majorHAnsi" w:cstheme="majorHAnsi"/>
        </w:rPr>
      </w:pPr>
      <w:r w:rsidRPr="00050100">
        <w:rPr>
          <w:rFonts w:asciiTheme="majorHAnsi" w:eastAsia="Helvetica Neue" w:hAnsiTheme="majorHAnsi" w:cstheme="majorHAnsi"/>
        </w:rPr>
        <w:t xml:space="preserve">Di essere inserito nell’Elenco Pubblico Nazionale dei Veterinari Aziendali istituito ai sensi dell’art. 3, comma 3, del Decreto del Ministero della Salute 7 dicembre 2017 - Sistema di reti di </w:t>
      </w:r>
      <w:proofErr w:type="spellStart"/>
      <w:r w:rsidRPr="00050100">
        <w:rPr>
          <w:rFonts w:asciiTheme="majorHAnsi" w:eastAsia="Helvetica Neue" w:hAnsiTheme="majorHAnsi" w:cstheme="majorHAnsi"/>
        </w:rPr>
        <w:t>epidemio-sorveglianza</w:t>
      </w:r>
      <w:proofErr w:type="spellEnd"/>
      <w:r w:rsidRPr="00050100">
        <w:rPr>
          <w:rFonts w:asciiTheme="majorHAnsi" w:eastAsia="Helvetica Neue" w:hAnsiTheme="majorHAnsi" w:cstheme="majorHAnsi"/>
        </w:rPr>
        <w:t>, compiti, responsabilità e requisiti professionali del veterinario aziendale (Gazzetta ufficiale - Serie Generale - n.29 del 5 febbraio 2018), istituito con Delibera del Comitato Centrale della FNOVI del 15 dicembre 2018, l’iscrizione all'Elenco Pubblico Nazionale dei Veterinari Aziendali tenuto dalla FNOVI costituisce condizione necessaria ed indispensabile per l'esercizio delle funzioni di veterinario aziendale su tutto il territorio nazionale.</w:t>
      </w:r>
      <w:r w:rsidRPr="00050100">
        <w:rPr>
          <w:rFonts w:asciiTheme="majorHAnsi" w:eastAsia="Helvetica Neue" w:hAnsiTheme="majorHAnsi" w:cstheme="majorHAnsi"/>
        </w:rPr>
        <w:br/>
      </w:r>
    </w:p>
    <w:p w:rsidR="00C27A07" w:rsidRPr="00050100" w:rsidRDefault="00C27A07" w:rsidP="00C27A07">
      <w:pPr>
        <w:pBdr>
          <w:top w:val="nil"/>
          <w:left w:val="nil"/>
          <w:bottom w:val="nil"/>
          <w:right w:val="nil"/>
          <w:between w:val="nil"/>
        </w:pBdr>
        <w:shd w:val="clear" w:color="auto" w:fill="FFFFFF"/>
        <w:spacing w:after="0" w:line="240" w:lineRule="auto"/>
        <w:ind w:left="360"/>
        <w:rPr>
          <w:rFonts w:asciiTheme="majorHAnsi" w:eastAsia="Helvetica Neue" w:hAnsiTheme="majorHAnsi" w:cstheme="majorHAnsi"/>
        </w:rPr>
      </w:pPr>
      <w:r w:rsidRPr="00050100">
        <w:rPr>
          <w:rFonts w:asciiTheme="majorHAnsi" w:eastAsia="Helvetica Neue" w:hAnsiTheme="majorHAnsi" w:cstheme="majorHAnsi"/>
        </w:rPr>
        <w:t>Per potervi comparire, i medici veterinari dovranno (ai sensi dell’art. 3, comma 2, lettere a), b) e c) del Decreto del Ministero della Salute 7 dicembre 2017) espressamente dichiarare di:</w:t>
      </w:r>
    </w:p>
    <w:p w:rsidR="00C27A07" w:rsidRPr="00050100" w:rsidRDefault="00C27A07" w:rsidP="00C27A07">
      <w:pPr>
        <w:numPr>
          <w:ilvl w:val="0"/>
          <w:numId w:val="23"/>
        </w:numPr>
        <w:pBdr>
          <w:top w:val="nil"/>
          <w:left w:val="nil"/>
          <w:bottom w:val="nil"/>
          <w:right w:val="nil"/>
          <w:between w:val="nil"/>
        </w:pBdr>
        <w:shd w:val="clear" w:color="auto" w:fill="FFFFFF"/>
        <w:spacing w:after="0" w:line="240" w:lineRule="auto"/>
        <w:jc w:val="both"/>
        <w:rPr>
          <w:rFonts w:asciiTheme="majorHAnsi" w:eastAsia="Helvetica Neue" w:hAnsiTheme="majorHAnsi" w:cstheme="majorHAnsi"/>
        </w:rPr>
      </w:pPr>
      <w:r w:rsidRPr="00050100">
        <w:rPr>
          <w:rFonts w:asciiTheme="majorHAnsi" w:eastAsia="Helvetica Neue" w:hAnsiTheme="majorHAnsi" w:cstheme="majorHAnsi"/>
          <w:i/>
        </w:rPr>
        <w:t>Di essere iscritti all’Ordine dei medici veterinari;</w:t>
      </w:r>
    </w:p>
    <w:p w:rsidR="00C27A07" w:rsidRPr="00050100" w:rsidRDefault="00C27A07" w:rsidP="00C27A07">
      <w:pPr>
        <w:numPr>
          <w:ilvl w:val="0"/>
          <w:numId w:val="22"/>
        </w:numPr>
        <w:pBdr>
          <w:top w:val="nil"/>
          <w:left w:val="nil"/>
          <w:bottom w:val="nil"/>
          <w:right w:val="nil"/>
          <w:between w:val="nil"/>
        </w:pBdr>
        <w:shd w:val="clear" w:color="auto" w:fill="FFFFFF"/>
        <w:spacing w:after="0" w:line="240" w:lineRule="auto"/>
        <w:jc w:val="both"/>
        <w:rPr>
          <w:rFonts w:asciiTheme="majorHAnsi" w:eastAsia="Helvetica Neue" w:hAnsiTheme="majorHAnsi" w:cstheme="majorHAnsi"/>
          <w:i/>
        </w:rPr>
      </w:pPr>
      <w:r w:rsidRPr="00050100">
        <w:rPr>
          <w:rFonts w:asciiTheme="majorHAnsi" w:eastAsia="Helvetica Neue" w:hAnsiTheme="majorHAnsi" w:cstheme="majorHAnsi"/>
          <w:i/>
        </w:rPr>
        <w:t xml:space="preserve">Di aver partecipato in ambito ECM ad un corso di formazione per veterinario aziendale organizzato secondo quanto contenuto nell’Allegato 2 del Decreto del Ministero della Salute 7 dicembre 2017, così come integrato dalla formazione sulla categorizzazione degli allevamenti in base al rischio (Sistema </w:t>
      </w:r>
      <w:proofErr w:type="spellStart"/>
      <w:r w:rsidRPr="00050100">
        <w:rPr>
          <w:rFonts w:asciiTheme="majorHAnsi" w:eastAsia="Helvetica Neue" w:hAnsiTheme="majorHAnsi" w:cstheme="majorHAnsi"/>
          <w:i/>
        </w:rPr>
        <w:t>ClassyFarm</w:t>
      </w:r>
      <w:proofErr w:type="spellEnd"/>
      <w:r w:rsidRPr="00050100">
        <w:rPr>
          <w:rFonts w:asciiTheme="majorHAnsi" w:eastAsia="Helvetica Neue" w:hAnsiTheme="majorHAnsi" w:cstheme="majorHAnsi"/>
          <w:i/>
        </w:rPr>
        <w:t>)  (fatto salvo quanto previsto all’art. 7, comma 2);</w:t>
      </w:r>
    </w:p>
    <w:p w:rsidR="00C27A07" w:rsidRPr="00050100" w:rsidRDefault="00C27A07" w:rsidP="00C27A07">
      <w:pPr>
        <w:numPr>
          <w:ilvl w:val="0"/>
          <w:numId w:val="22"/>
        </w:numPr>
        <w:pBdr>
          <w:top w:val="nil"/>
          <w:left w:val="nil"/>
          <w:bottom w:val="nil"/>
          <w:right w:val="nil"/>
          <w:between w:val="nil"/>
        </w:pBdr>
        <w:shd w:val="clear" w:color="auto" w:fill="FFFFFF"/>
        <w:spacing w:after="0" w:line="240" w:lineRule="auto"/>
        <w:jc w:val="both"/>
        <w:rPr>
          <w:rFonts w:asciiTheme="majorHAnsi" w:eastAsia="Helvetica Neue" w:hAnsiTheme="majorHAnsi" w:cstheme="majorHAnsi"/>
          <w:i/>
        </w:rPr>
      </w:pPr>
      <w:r w:rsidRPr="00050100">
        <w:rPr>
          <w:rFonts w:asciiTheme="majorHAnsi" w:eastAsia="Helvetica Neue" w:hAnsiTheme="majorHAnsi" w:cstheme="majorHAnsi"/>
          <w:i/>
        </w:rPr>
        <w:t>Di non essere in condizioni che configurino un conflitto di interessi;</w:t>
      </w:r>
    </w:p>
    <w:p w:rsidR="00C27A07" w:rsidRPr="00050100" w:rsidRDefault="00C27A07" w:rsidP="00C27A07">
      <w:pPr>
        <w:numPr>
          <w:ilvl w:val="0"/>
          <w:numId w:val="22"/>
        </w:numPr>
        <w:shd w:val="clear" w:color="auto" w:fill="FFFFFF"/>
        <w:spacing w:after="120" w:line="240" w:lineRule="auto"/>
        <w:jc w:val="both"/>
        <w:rPr>
          <w:rFonts w:asciiTheme="majorHAnsi" w:eastAsia="Helvetica Neue" w:hAnsiTheme="majorHAnsi" w:cstheme="majorHAnsi"/>
          <w:i/>
        </w:rPr>
      </w:pPr>
      <w:r w:rsidRPr="00050100">
        <w:rPr>
          <w:rFonts w:asciiTheme="majorHAnsi" w:eastAsia="Helvetica Neue" w:hAnsiTheme="majorHAnsi" w:cstheme="majorHAnsi"/>
          <w:i/>
        </w:rPr>
        <w:t>Di essere consapevole di non poter svolgere attività a favore di imprese che forniscono servizi all’azienda zootecnica di cui vuole essere il veterinario aziendale o di ditte fornitrici di materie prime, materiali, prodotti o strumenti.</w:t>
      </w:r>
    </w:p>
    <w:p w:rsidR="00C27A07" w:rsidRPr="00050100" w:rsidRDefault="00C27A07" w:rsidP="00C27A07">
      <w:pPr>
        <w:rPr>
          <w:rFonts w:asciiTheme="majorHAnsi" w:eastAsia="Abadi" w:hAnsiTheme="majorHAnsi" w:cstheme="majorHAnsi"/>
          <w:b/>
        </w:rPr>
      </w:pPr>
      <w:r w:rsidRPr="00050100">
        <w:rPr>
          <w:rFonts w:asciiTheme="majorHAnsi" w:eastAsia="Abadi" w:hAnsiTheme="majorHAnsi" w:cstheme="majorHAnsi"/>
          <w:b/>
        </w:rPr>
        <w:t>Data, Firma e Timbro</w:t>
      </w:r>
      <w:r w:rsidRPr="00050100">
        <w:rPr>
          <w:rStyle w:val="Rimandonotaapidipagina"/>
          <w:rFonts w:asciiTheme="majorHAnsi" w:eastAsia="Abadi" w:hAnsiTheme="majorHAnsi" w:cstheme="majorHAnsi"/>
          <w:b/>
        </w:rPr>
        <w:footnoteReference w:id="3"/>
      </w:r>
    </w:p>
    <w:tbl>
      <w:tblPr>
        <w:tblStyle w:val="Grigliatabella"/>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9628"/>
      </w:tblGrid>
      <w:tr w:rsidR="00C27A07" w:rsidRPr="00050100" w:rsidTr="00B52F6B">
        <w:tc>
          <w:tcPr>
            <w:tcW w:w="9628" w:type="dxa"/>
          </w:tcPr>
          <w:p w:rsidR="00C27A07" w:rsidRPr="00050100" w:rsidRDefault="00C27A07" w:rsidP="00B52F6B">
            <w:pPr>
              <w:rPr>
                <w:rFonts w:asciiTheme="majorHAnsi" w:eastAsia="Abadi" w:hAnsiTheme="majorHAnsi" w:cstheme="majorHAnsi"/>
                <w:b/>
              </w:rPr>
            </w:pPr>
          </w:p>
        </w:tc>
      </w:tr>
    </w:tbl>
    <w:p w:rsidR="00C27A07" w:rsidRPr="00050100" w:rsidRDefault="00C27A07" w:rsidP="00C27A07">
      <w:pPr>
        <w:rPr>
          <w:rFonts w:asciiTheme="majorHAnsi" w:eastAsia="Abadi" w:hAnsiTheme="majorHAnsi" w:cstheme="majorHAnsi"/>
          <w:b/>
        </w:rPr>
      </w:pPr>
      <w:r w:rsidRPr="00050100">
        <w:rPr>
          <w:rFonts w:asciiTheme="majorHAnsi" w:eastAsia="Abadi" w:hAnsiTheme="majorHAnsi" w:cstheme="majorHAnsi"/>
          <w:b/>
        </w:rPr>
        <w:br w:type="page"/>
      </w:r>
    </w:p>
    <w:tbl>
      <w:tblPr>
        <w:tblStyle w:val="Grigliatabella"/>
        <w:tblW w:w="0" w:type="auto"/>
        <w:tblLook w:val="04A0"/>
      </w:tblPr>
      <w:tblGrid>
        <w:gridCol w:w="9628"/>
      </w:tblGrid>
      <w:tr w:rsidR="00C27A07" w:rsidRPr="00050100" w:rsidTr="00B52F6B">
        <w:tc>
          <w:tcPr>
            <w:tcW w:w="9628" w:type="dxa"/>
          </w:tcPr>
          <w:p w:rsidR="00C27A07" w:rsidRPr="00050100" w:rsidRDefault="00C27A07" w:rsidP="00C27A07">
            <w:pPr>
              <w:pStyle w:val="Paragrafoelenco"/>
              <w:numPr>
                <w:ilvl w:val="0"/>
                <w:numId w:val="24"/>
              </w:numPr>
              <w:ind w:left="473"/>
              <w:jc w:val="both"/>
              <w:rPr>
                <w:rFonts w:asciiTheme="majorHAnsi" w:eastAsia="Abadi" w:hAnsiTheme="majorHAnsi" w:cstheme="majorHAnsi"/>
                <w:b/>
                <w:sz w:val="20"/>
                <w:szCs w:val="20"/>
              </w:rPr>
            </w:pPr>
            <w:r w:rsidRPr="00050100">
              <w:rPr>
                <w:rFonts w:asciiTheme="majorHAnsi" w:eastAsia="Abadi" w:hAnsiTheme="majorHAnsi" w:cstheme="majorHAnsi"/>
                <w:b/>
                <w:sz w:val="20"/>
                <w:szCs w:val="20"/>
              </w:rPr>
              <w:lastRenderedPageBreak/>
              <w:t>Descrizione sintetica</w:t>
            </w:r>
            <w:r w:rsidRPr="00050100">
              <w:rPr>
                <w:rStyle w:val="Rimandonotaapidipagina"/>
                <w:rFonts w:asciiTheme="majorHAnsi" w:eastAsia="Abadi" w:hAnsiTheme="majorHAnsi" w:cstheme="majorHAnsi"/>
                <w:b/>
                <w:sz w:val="20"/>
                <w:szCs w:val="20"/>
              </w:rPr>
              <w:footnoteReference w:id="4"/>
            </w:r>
            <w:r w:rsidRPr="00050100">
              <w:rPr>
                <w:rFonts w:asciiTheme="majorHAnsi" w:eastAsia="Abadi" w:hAnsiTheme="majorHAnsi" w:cstheme="majorHAnsi"/>
                <w:b/>
                <w:sz w:val="20"/>
                <w:szCs w:val="20"/>
              </w:rPr>
              <w:t xml:space="preserve"> ed orientata al presente Piano delle strutture di detenzione delle vacche in lattazione e asciutta (Numero, densità, tipologia di area di riposo, tipologia di fondo dell’area di riposo, corsia di alimentazione, presenza di sistemi di </w:t>
            </w:r>
            <w:proofErr w:type="spellStart"/>
            <w:r w:rsidRPr="00050100">
              <w:rPr>
                <w:rFonts w:asciiTheme="majorHAnsi" w:eastAsia="Abadi" w:hAnsiTheme="majorHAnsi" w:cstheme="majorHAnsi"/>
                <w:b/>
                <w:sz w:val="20"/>
                <w:szCs w:val="20"/>
              </w:rPr>
              <w:t>raffrescamento</w:t>
            </w:r>
            <w:proofErr w:type="spellEnd"/>
            <w:r w:rsidRPr="00050100">
              <w:rPr>
                <w:rFonts w:asciiTheme="majorHAnsi" w:eastAsia="Abadi" w:hAnsiTheme="majorHAnsi" w:cstheme="majorHAnsi"/>
                <w:b/>
                <w:sz w:val="20"/>
                <w:szCs w:val="20"/>
              </w:rPr>
              <w:t xml:space="preserve"> e tipologia, etc.), numero di gruppi, numerosità dei gruppi, criteri di suddivisione degli animali nei gruppi</w:t>
            </w:r>
          </w:p>
        </w:tc>
      </w:tr>
      <w:tr w:rsidR="00C27A07" w:rsidRPr="00050100" w:rsidTr="00B52F6B">
        <w:tc>
          <w:tcPr>
            <w:tcW w:w="9628" w:type="dxa"/>
          </w:tcPr>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tc>
      </w:tr>
      <w:tr w:rsidR="00C27A07" w:rsidRPr="00050100" w:rsidTr="00B52F6B">
        <w:tc>
          <w:tcPr>
            <w:tcW w:w="9628" w:type="dxa"/>
          </w:tcPr>
          <w:p w:rsidR="00C27A07" w:rsidRPr="00050100" w:rsidRDefault="00C27A07" w:rsidP="00C27A07">
            <w:pPr>
              <w:pStyle w:val="Paragrafoelenco"/>
              <w:numPr>
                <w:ilvl w:val="0"/>
                <w:numId w:val="24"/>
              </w:numPr>
              <w:ind w:left="473"/>
              <w:jc w:val="both"/>
              <w:rPr>
                <w:rFonts w:asciiTheme="majorHAnsi" w:eastAsia="Abadi" w:hAnsiTheme="majorHAnsi" w:cstheme="majorHAnsi"/>
                <w:b/>
                <w:sz w:val="20"/>
                <w:szCs w:val="20"/>
              </w:rPr>
            </w:pPr>
            <w:r w:rsidRPr="00050100">
              <w:rPr>
                <w:rFonts w:asciiTheme="majorHAnsi" w:eastAsia="Abadi" w:hAnsiTheme="majorHAnsi" w:cstheme="majorHAnsi"/>
                <w:b/>
                <w:sz w:val="20"/>
                <w:szCs w:val="20"/>
              </w:rPr>
              <w:lastRenderedPageBreak/>
              <w:t>Descrizione sintetica</w:t>
            </w:r>
            <w:r w:rsidRPr="00050100">
              <w:rPr>
                <w:rStyle w:val="Rimandonotaapidipagina"/>
                <w:rFonts w:asciiTheme="majorHAnsi" w:eastAsia="Abadi" w:hAnsiTheme="majorHAnsi" w:cstheme="majorHAnsi"/>
                <w:b/>
                <w:sz w:val="20"/>
                <w:szCs w:val="20"/>
              </w:rPr>
              <w:footnoteReference w:id="5"/>
            </w:r>
            <w:r w:rsidRPr="00050100">
              <w:rPr>
                <w:rFonts w:asciiTheme="majorHAnsi" w:eastAsia="Abadi" w:hAnsiTheme="majorHAnsi" w:cstheme="majorHAnsi"/>
                <w:b/>
                <w:sz w:val="20"/>
                <w:szCs w:val="20"/>
              </w:rPr>
              <w:t xml:space="preserve"> ed orientata al presente </w:t>
            </w:r>
            <w:r w:rsidR="00AD359A">
              <w:rPr>
                <w:rFonts w:asciiTheme="majorHAnsi" w:eastAsia="Abadi" w:hAnsiTheme="majorHAnsi" w:cstheme="majorHAnsi"/>
                <w:b/>
                <w:sz w:val="20"/>
                <w:szCs w:val="20"/>
              </w:rPr>
              <w:t>Piano del sistema di mungitura :</w:t>
            </w:r>
            <w:r w:rsidRPr="00050100">
              <w:rPr>
                <w:rFonts w:asciiTheme="majorHAnsi" w:eastAsia="Abadi" w:hAnsiTheme="majorHAnsi" w:cstheme="majorHAnsi"/>
                <w:b/>
                <w:sz w:val="20"/>
                <w:szCs w:val="20"/>
              </w:rPr>
              <w:t xml:space="preserve">tipologia di impianto, numero di postazioni o numero di animali munto per unità di mungitura automatica, parametri tecnici quali vuoto massimo, frequenza di pulsazione rapporto di pulsazione, frequenza di controllo dell’impianto di mungitura, qualificazione e descrizione del personale addetto alla mungitura, descrizione analitica della routine di mungitura come effettivamente viene svolta, presidi di detersione/disinfezione per  </w:t>
            </w:r>
            <w:proofErr w:type="spellStart"/>
            <w:r w:rsidRPr="00050100">
              <w:rPr>
                <w:rFonts w:asciiTheme="majorHAnsi" w:eastAsia="Abadi" w:hAnsiTheme="majorHAnsi" w:cstheme="majorHAnsi"/>
                <w:b/>
                <w:sz w:val="20"/>
                <w:szCs w:val="20"/>
              </w:rPr>
              <w:t>dipping</w:t>
            </w:r>
            <w:proofErr w:type="spellEnd"/>
            <w:r w:rsidRPr="00050100">
              <w:rPr>
                <w:rFonts w:asciiTheme="majorHAnsi" w:eastAsia="Abadi" w:hAnsiTheme="majorHAnsi" w:cstheme="majorHAnsi"/>
                <w:b/>
                <w:sz w:val="20"/>
                <w:szCs w:val="20"/>
              </w:rPr>
              <w:t xml:space="preserve"> (</w:t>
            </w:r>
            <w:proofErr w:type="spellStart"/>
            <w:r w:rsidRPr="00050100">
              <w:rPr>
                <w:rFonts w:asciiTheme="majorHAnsi" w:eastAsia="Abadi" w:hAnsiTheme="majorHAnsi" w:cstheme="majorHAnsi"/>
                <w:b/>
                <w:sz w:val="20"/>
                <w:szCs w:val="20"/>
              </w:rPr>
              <w:t>pre-</w:t>
            </w:r>
            <w:proofErr w:type="spellEnd"/>
            <w:r w:rsidRPr="00050100">
              <w:rPr>
                <w:rFonts w:asciiTheme="majorHAnsi" w:eastAsia="Abadi" w:hAnsiTheme="majorHAnsi" w:cstheme="majorHAnsi"/>
                <w:b/>
                <w:sz w:val="20"/>
                <w:szCs w:val="20"/>
              </w:rPr>
              <w:t xml:space="preserve"> e post-), descrizione dei cicli di detersione/disinfezione dei gruppi di mungitura tra animali munti nella medesima sessione e dell’impi</w:t>
            </w:r>
            <w:r w:rsidR="00AD359A">
              <w:rPr>
                <w:rFonts w:asciiTheme="majorHAnsi" w:eastAsia="Abadi" w:hAnsiTheme="majorHAnsi" w:cstheme="majorHAnsi"/>
                <w:b/>
                <w:sz w:val="20"/>
                <w:szCs w:val="20"/>
              </w:rPr>
              <w:t>anto tra una sessione e l’altra.</w:t>
            </w:r>
          </w:p>
        </w:tc>
      </w:tr>
      <w:tr w:rsidR="00C27A07" w:rsidRPr="00050100" w:rsidTr="00B52F6B">
        <w:tc>
          <w:tcPr>
            <w:tcW w:w="9628" w:type="dxa"/>
          </w:tcPr>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tc>
      </w:tr>
    </w:tbl>
    <w:p w:rsidR="00C27A07" w:rsidRPr="00050100" w:rsidRDefault="00C27A07" w:rsidP="00C27A07">
      <w:pPr>
        <w:rPr>
          <w:rFonts w:asciiTheme="majorHAnsi" w:eastAsia="Abadi" w:hAnsiTheme="majorHAnsi" w:cstheme="majorHAnsi"/>
          <w:b/>
        </w:rPr>
        <w:sectPr w:rsidR="00C27A07" w:rsidRPr="00050100">
          <w:footerReference w:type="default" r:id="rId9"/>
          <w:pgSz w:w="11906" w:h="16838"/>
          <w:pgMar w:top="1417" w:right="1134" w:bottom="1134" w:left="1134" w:header="708" w:footer="708" w:gutter="0"/>
          <w:pgNumType w:start="1"/>
          <w:cols w:space="720"/>
        </w:sectPr>
      </w:pPr>
    </w:p>
    <w:tbl>
      <w:tblPr>
        <w:tblStyle w:val="Grigliatabella"/>
        <w:tblW w:w="0" w:type="auto"/>
        <w:tblLook w:val="04A0"/>
      </w:tblPr>
      <w:tblGrid>
        <w:gridCol w:w="9628"/>
      </w:tblGrid>
      <w:tr w:rsidR="00C27A07" w:rsidRPr="00050100" w:rsidTr="00B52F6B">
        <w:tc>
          <w:tcPr>
            <w:tcW w:w="9628" w:type="dxa"/>
          </w:tcPr>
          <w:p w:rsidR="00C27A07" w:rsidRPr="00050100" w:rsidRDefault="00C27A07" w:rsidP="00C27A07">
            <w:pPr>
              <w:pStyle w:val="Paragrafoelenco"/>
              <w:numPr>
                <w:ilvl w:val="0"/>
                <w:numId w:val="24"/>
              </w:numPr>
              <w:ind w:left="473"/>
              <w:jc w:val="both"/>
              <w:rPr>
                <w:rFonts w:asciiTheme="majorHAnsi" w:eastAsia="Abadi" w:hAnsiTheme="majorHAnsi" w:cstheme="majorHAnsi"/>
                <w:b/>
              </w:rPr>
            </w:pPr>
            <w:r w:rsidRPr="008E55AA">
              <w:rPr>
                <w:rFonts w:asciiTheme="majorHAnsi" w:eastAsia="Abadi" w:hAnsiTheme="majorHAnsi" w:cstheme="majorHAnsi"/>
                <w:b/>
                <w:sz w:val="20"/>
                <w:szCs w:val="20"/>
              </w:rPr>
              <w:lastRenderedPageBreak/>
              <w:t xml:space="preserve">Descrizione della condizione epidemiologica di stalla rispetto alla positività a S. </w:t>
            </w:r>
            <w:proofErr w:type="spellStart"/>
            <w:r w:rsidRPr="008E55AA">
              <w:rPr>
                <w:rFonts w:asciiTheme="majorHAnsi" w:eastAsia="Abadi" w:hAnsiTheme="majorHAnsi" w:cstheme="majorHAnsi"/>
                <w:b/>
                <w:sz w:val="20"/>
                <w:szCs w:val="20"/>
              </w:rPr>
              <w:t>aureus</w:t>
            </w:r>
            <w:proofErr w:type="spellEnd"/>
            <w:r w:rsidRPr="008E55AA">
              <w:rPr>
                <w:rFonts w:asciiTheme="majorHAnsi" w:eastAsia="Abadi" w:hAnsiTheme="majorHAnsi" w:cstheme="majorHAnsi"/>
                <w:b/>
                <w:sz w:val="20"/>
                <w:szCs w:val="20"/>
              </w:rPr>
              <w:t xml:space="preserve"> e S. </w:t>
            </w:r>
            <w:proofErr w:type="spellStart"/>
            <w:r w:rsidRPr="008E55AA">
              <w:rPr>
                <w:rFonts w:asciiTheme="majorHAnsi" w:eastAsia="Abadi" w:hAnsiTheme="majorHAnsi" w:cstheme="majorHAnsi"/>
                <w:b/>
                <w:sz w:val="20"/>
                <w:szCs w:val="20"/>
              </w:rPr>
              <w:t>agalactiae</w:t>
            </w:r>
            <w:proofErr w:type="spellEnd"/>
            <w:r w:rsidRPr="008E55AA">
              <w:rPr>
                <w:rFonts w:asciiTheme="majorHAnsi" w:eastAsia="Abadi" w:hAnsiTheme="majorHAnsi" w:cstheme="majorHAnsi"/>
                <w:b/>
                <w:sz w:val="20"/>
                <w:szCs w:val="20"/>
              </w:rPr>
              <w:t xml:space="preserve"> (prevalenza, eventuali prevalenze differenziali per ordine di parto e giorni di lattazione, correlazioni con dati da controlli funzionali, come conta cellulare, etc.)</w:t>
            </w:r>
          </w:p>
        </w:tc>
      </w:tr>
      <w:tr w:rsidR="00C27A07" w:rsidRPr="00050100" w:rsidTr="00B52F6B">
        <w:tc>
          <w:tcPr>
            <w:tcW w:w="9628" w:type="dxa"/>
          </w:tcPr>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p w:rsidR="00C27A07" w:rsidRPr="00050100" w:rsidRDefault="00C27A07" w:rsidP="00B52F6B">
            <w:pPr>
              <w:rPr>
                <w:rFonts w:asciiTheme="majorHAnsi" w:eastAsia="Abadi" w:hAnsiTheme="majorHAnsi" w:cstheme="majorHAnsi"/>
                <w:b/>
              </w:rPr>
            </w:pPr>
          </w:p>
        </w:tc>
      </w:tr>
    </w:tbl>
    <w:p w:rsidR="002A74FF" w:rsidRPr="002A74FF" w:rsidRDefault="002A74FF" w:rsidP="002A74FF">
      <w:pPr>
        <w:ind w:left="360"/>
        <w:jc w:val="both"/>
        <w:rPr>
          <w:rFonts w:asciiTheme="majorHAnsi" w:eastAsia="Abadi" w:hAnsiTheme="majorHAnsi" w:cstheme="majorHAnsi"/>
          <w:b/>
        </w:rPr>
      </w:pPr>
    </w:p>
    <w:p w:rsidR="00C27A07" w:rsidRPr="00050100" w:rsidRDefault="00C27A07" w:rsidP="00C27A07">
      <w:pPr>
        <w:pStyle w:val="Paragrafoelenco"/>
        <w:numPr>
          <w:ilvl w:val="0"/>
          <w:numId w:val="24"/>
        </w:numPr>
        <w:jc w:val="both"/>
        <w:rPr>
          <w:rFonts w:asciiTheme="majorHAnsi" w:eastAsia="Abadi" w:hAnsiTheme="majorHAnsi" w:cstheme="majorHAnsi"/>
          <w:b/>
        </w:rPr>
      </w:pPr>
      <w:r w:rsidRPr="00050100">
        <w:rPr>
          <w:rFonts w:asciiTheme="majorHAnsi" w:eastAsia="Abadi" w:hAnsiTheme="majorHAnsi" w:cstheme="majorHAnsi"/>
          <w:b/>
        </w:rPr>
        <w:lastRenderedPageBreak/>
        <w:t>AZIONI PREVISTE DAL PIANO</w:t>
      </w:r>
    </w:p>
    <w:p w:rsidR="00C27A07" w:rsidRPr="00050100" w:rsidRDefault="00C27A07" w:rsidP="00C27A07">
      <w:pPr>
        <w:numPr>
          <w:ilvl w:val="0"/>
          <w:numId w:val="21"/>
        </w:numPr>
        <w:pBdr>
          <w:top w:val="nil"/>
          <w:left w:val="nil"/>
          <w:bottom w:val="nil"/>
          <w:right w:val="nil"/>
          <w:between w:val="nil"/>
        </w:pBdr>
        <w:spacing w:after="0"/>
        <w:jc w:val="both"/>
        <w:rPr>
          <w:rFonts w:asciiTheme="majorHAnsi" w:eastAsia="Abadi" w:hAnsiTheme="majorHAnsi" w:cstheme="majorHAnsi"/>
          <w:b/>
        </w:rPr>
      </w:pPr>
      <w:r w:rsidRPr="00050100">
        <w:rPr>
          <w:rFonts w:asciiTheme="majorHAnsi" w:eastAsia="Abadi" w:hAnsiTheme="majorHAnsi" w:cstheme="majorHAnsi"/>
          <w:b/>
        </w:rPr>
        <w:t>Monitoraggio sul latte di massa (indicare la periodicità come settimanale, mensile, bimestrale, etc.)</w:t>
      </w:r>
    </w:p>
    <w:p w:rsidR="00C27A07" w:rsidRPr="00050100" w:rsidRDefault="00C27A07" w:rsidP="00C27A07">
      <w:pPr>
        <w:pBdr>
          <w:top w:val="nil"/>
          <w:left w:val="nil"/>
          <w:bottom w:val="nil"/>
          <w:right w:val="nil"/>
          <w:between w:val="nil"/>
        </w:pBdr>
        <w:spacing w:after="0"/>
        <w:ind w:left="720"/>
        <w:jc w:val="both"/>
        <w:rPr>
          <w:rFonts w:asciiTheme="majorHAnsi" w:eastAsia="Abadi" w:hAnsiTheme="majorHAnsi" w:cstheme="majorHAnsi"/>
          <w:b/>
        </w:rPr>
      </w:pPr>
    </w:p>
    <w:p w:rsidR="00C27A07" w:rsidRPr="00050100" w:rsidRDefault="00C27A07" w:rsidP="00C27A07">
      <w:pPr>
        <w:pBdr>
          <w:top w:val="nil"/>
          <w:left w:val="nil"/>
          <w:bottom w:val="nil"/>
          <w:right w:val="nil"/>
          <w:between w:val="nil"/>
        </w:pBdr>
        <w:spacing w:after="0"/>
        <w:ind w:left="720"/>
        <w:jc w:val="both"/>
        <w:rPr>
          <w:rFonts w:asciiTheme="majorHAnsi" w:eastAsia="Abadi" w:hAnsiTheme="majorHAnsi" w:cstheme="majorHAnsi"/>
          <w:b/>
        </w:rPr>
      </w:pPr>
      <w:r w:rsidRPr="00050100">
        <w:rPr>
          <w:rFonts w:asciiTheme="majorHAnsi" w:eastAsia="Abadi" w:hAnsiTheme="majorHAnsi" w:cstheme="majorHAnsi"/>
          <w:b/>
        </w:rPr>
        <w:t>Frequenza prevista per il primo anno:</w:t>
      </w:r>
      <w:proofErr w:type="spellStart"/>
      <w:r w:rsidRPr="00050100">
        <w:rPr>
          <w:rFonts w:asciiTheme="majorHAnsi" w:eastAsia="Abadi" w:hAnsiTheme="majorHAnsi" w:cstheme="majorHAnsi"/>
          <w:b/>
        </w:rPr>
        <w:t>………………………………………</w:t>
      </w:r>
      <w:proofErr w:type="spellEnd"/>
    </w:p>
    <w:p w:rsidR="00C27A07" w:rsidRPr="00050100" w:rsidRDefault="00C27A07" w:rsidP="00C27A07">
      <w:pPr>
        <w:pBdr>
          <w:top w:val="nil"/>
          <w:left w:val="nil"/>
          <w:bottom w:val="nil"/>
          <w:right w:val="nil"/>
          <w:between w:val="nil"/>
        </w:pBdr>
        <w:spacing w:after="0"/>
        <w:ind w:left="720"/>
        <w:jc w:val="both"/>
        <w:rPr>
          <w:rFonts w:asciiTheme="majorHAnsi" w:eastAsia="Abadi" w:hAnsiTheme="majorHAnsi" w:cstheme="majorHAnsi"/>
          <w:b/>
        </w:rPr>
      </w:pPr>
      <w:r w:rsidRPr="00050100">
        <w:rPr>
          <w:rFonts w:asciiTheme="majorHAnsi" w:eastAsia="Abadi" w:hAnsiTheme="majorHAnsi" w:cstheme="majorHAnsi"/>
          <w:b/>
        </w:rPr>
        <w:t>Frequenza prevista per il secondo anno:</w:t>
      </w:r>
      <w:proofErr w:type="spellStart"/>
      <w:r w:rsidRPr="00050100">
        <w:rPr>
          <w:rFonts w:asciiTheme="majorHAnsi" w:eastAsia="Abadi" w:hAnsiTheme="majorHAnsi" w:cstheme="majorHAnsi"/>
          <w:b/>
        </w:rPr>
        <w:t>……………………………………</w:t>
      </w:r>
      <w:proofErr w:type="spellEnd"/>
    </w:p>
    <w:p w:rsidR="00C27A07" w:rsidRPr="00050100" w:rsidRDefault="00C27A07" w:rsidP="00C27A07">
      <w:pPr>
        <w:pBdr>
          <w:top w:val="nil"/>
          <w:left w:val="nil"/>
          <w:bottom w:val="nil"/>
          <w:right w:val="nil"/>
          <w:between w:val="nil"/>
        </w:pBdr>
        <w:spacing w:after="0"/>
        <w:ind w:left="720"/>
        <w:jc w:val="both"/>
        <w:rPr>
          <w:rFonts w:asciiTheme="majorHAnsi" w:eastAsia="Abadi" w:hAnsiTheme="majorHAnsi" w:cstheme="majorHAnsi"/>
          <w:b/>
        </w:rPr>
      </w:pPr>
      <w:r w:rsidRPr="00050100">
        <w:rPr>
          <w:rFonts w:asciiTheme="majorHAnsi" w:eastAsia="Abadi" w:hAnsiTheme="majorHAnsi" w:cstheme="majorHAnsi"/>
          <w:b/>
        </w:rPr>
        <w:t>Frequenza prevista per il terzo anno:</w:t>
      </w:r>
      <w:proofErr w:type="spellStart"/>
      <w:r w:rsidRPr="00050100">
        <w:rPr>
          <w:rFonts w:asciiTheme="majorHAnsi" w:eastAsia="Abadi" w:hAnsiTheme="majorHAnsi" w:cstheme="majorHAnsi"/>
          <w:b/>
        </w:rPr>
        <w:t>………………………………………</w:t>
      </w:r>
      <w:proofErr w:type="spellEnd"/>
      <w:r w:rsidRPr="00050100">
        <w:rPr>
          <w:rFonts w:asciiTheme="majorHAnsi" w:eastAsia="Abadi" w:hAnsiTheme="majorHAnsi" w:cstheme="majorHAnsi"/>
          <w:b/>
        </w:rPr>
        <w:t>.</w:t>
      </w:r>
    </w:p>
    <w:p w:rsidR="00C27A07" w:rsidRPr="00050100" w:rsidRDefault="00C27A07" w:rsidP="00C27A07">
      <w:pPr>
        <w:pBdr>
          <w:top w:val="nil"/>
          <w:left w:val="nil"/>
          <w:bottom w:val="nil"/>
          <w:right w:val="nil"/>
          <w:between w:val="nil"/>
        </w:pBdr>
        <w:spacing w:after="0"/>
        <w:ind w:left="720"/>
        <w:jc w:val="both"/>
        <w:rPr>
          <w:rFonts w:asciiTheme="majorHAnsi" w:eastAsia="Abadi" w:hAnsiTheme="majorHAnsi" w:cstheme="majorHAnsi"/>
          <w:b/>
        </w:rPr>
      </w:pPr>
      <w:r w:rsidRPr="00050100">
        <w:rPr>
          <w:rFonts w:asciiTheme="majorHAnsi" w:eastAsia="Abadi" w:hAnsiTheme="majorHAnsi" w:cstheme="majorHAnsi"/>
          <w:b/>
        </w:rPr>
        <w:t>Frequenza prevista per il quarto anno:</w:t>
      </w:r>
      <w:proofErr w:type="spellStart"/>
      <w:r w:rsidRPr="00050100">
        <w:rPr>
          <w:rFonts w:asciiTheme="majorHAnsi" w:eastAsia="Abadi" w:hAnsiTheme="majorHAnsi" w:cstheme="majorHAnsi"/>
          <w:b/>
        </w:rPr>
        <w:t>………………………………………</w:t>
      </w:r>
      <w:proofErr w:type="spellEnd"/>
    </w:p>
    <w:p w:rsidR="00C27A07" w:rsidRPr="00050100" w:rsidRDefault="00C27A07" w:rsidP="00C27A07">
      <w:pPr>
        <w:pBdr>
          <w:top w:val="nil"/>
          <w:left w:val="nil"/>
          <w:bottom w:val="nil"/>
          <w:right w:val="nil"/>
          <w:between w:val="nil"/>
        </w:pBdr>
        <w:spacing w:after="0"/>
        <w:ind w:left="720"/>
        <w:jc w:val="both"/>
        <w:rPr>
          <w:rFonts w:asciiTheme="majorHAnsi" w:eastAsia="Abadi" w:hAnsiTheme="majorHAnsi" w:cstheme="majorHAnsi"/>
          <w:b/>
        </w:rPr>
      </w:pPr>
      <w:r w:rsidRPr="00050100">
        <w:rPr>
          <w:rFonts w:asciiTheme="majorHAnsi" w:eastAsia="Abadi" w:hAnsiTheme="majorHAnsi" w:cstheme="majorHAnsi"/>
          <w:b/>
        </w:rPr>
        <w:t>Frequenza prevista per il quinto anno:</w:t>
      </w:r>
      <w:proofErr w:type="spellStart"/>
      <w:r w:rsidRPr="00050100">
        <w:rPr>
          <w:rFonts w:asciiTheme="majorHAnsi" w:eastAsia="Abadi" w:hAnsiTheme="majorHAnsi" w:cstheme="majorHAnsi"/>
          <w:b/>
        </w:rPr>
        <w:t>………………………………………</w:t>
      </w:r>
      <w:proofErr w:type="spellEnd"/>
      <w:r w:rsidRPr="00050100">
        <w:rPr>
          <w:rFonts w:asciiTheme="majorHAnsi" w:eastAsia="Abadi" w:hAnsiTheme="majorHAnsi" w:cstheme="majorHAnsi"/>
          <w:b/>
        </w:rPr>
        <w:t>.</w:t>
      </w:r>
    </w:p>
    <w:p w:rsidR="00C27A07" w:rsidRPr="00050100" w:rsidRDefault="00C27A07" w:rsidP="00C27A07">
      <w:pPr>
        <w:pBdr>
          <w:top w:val="nil"/>
          <w:left w:val="nil"/>
          <w:bottom w:val="nil"/>
          <w:right w:val="nil"/>
          <w:between w:val="nil"/>
        </w:pBdr>
        <w:spacing w:after="0"/>
        <w:ind w:left="720"/>
        <w:rPr>
          <w:rFonts w:asciiTheme="majorHAnsi" w:eastAsia="Abadi" w:hAnsiTheme="majorHAnsi" w:cstheme="majorHAnsi"/>
          <w:b/>
        </w:rPr>
      </w:pPr>
    </w:p>
    <w:p w:rsidR="00C27A07" w:rsidRPr="00050100" w:rsidRDefault="00C27A07" w:rsidP="00C27A07">
      <w:pPr>
        <w:numPr>
          <w:ilvl w:val="0"/>
          <w:numId w:val="21"/>
        </w:numPr>
        <w:pBdr>
          <w:top w:val="nil"/>
          <w:left w:val="nil"/>
          <w:bottom w:val="nil"/>
          <w:right w:val="nil"/>
          <w:between w:val="nil"/>
        </w:pBdr>
        <w:jc w:val="both"/>
        <w:rPr>
          <w:rFonts w:asciiTheme="majorHAnsi" w:eastAsia="Abadi" w:hAnsiTheme="majorHAnsi" w:cstheme="majorHAnsi"/>
          <w:b/>
        </w:rPr>
      </w:pPr>
      <w:r w:rsidRPr="00050100">
        <w:rPr>
          <w:rFonts w:asciiTheme="majorHAnsi" w:eastAsia="Abadi" w:hAnsiTheme="majorHAnsi" w:cstheme="majorHAnsi"/>
          <w:b/>
        </w:rPr>
        <w:t>Monitoraggio sul latte individuale (indicare periodicità come settimanale, mensile, bimestrale, ovvero il momento della lattazione durante il quale ogni capo sarà sottoposto a controllo)</w:t>
      </w:r>
    </w:p>
    <w:p w:rsidR="00C27A07" w:rsidRPr="00050100" w:rsidRDefault="00C27A07" w:rsidP="00C27A07">
      <w:pPr>
        <w:pBdr>
          <w:top w:val="nil"/>
          <w:left w:val="nil"/>
          <w:bottom w:val="nil"/>
          <w:right w:val="nil"/>
          <w:between w:val="nil"/>
        </w:pBdr>
        <w:spacing w:after="0"/>
        <w:ind w:left="720"/>
        <w:jc w:val="both"/>
        <w:rPr>
          <w:rFonts w:asciiTheme="majorHAnsi" w:eastAsia="Abadi" w:hAnsiTheme="majorHAnsi" w:cstheme="majorHAnsi"/>
          <w:b/>
        </w:rPr>
      </w:pPr>
      <w:r w:rsidRPr="00050100">
        <w:rPr>
          <w:rFonts w:asciiTheme="majorHAnsi" w:eastAsia="Abadi" w:hAnsiTheme="majorHAnsi" w:cstheme="majorHAnsi"/>
          <w:b/>
        </w:rPr>
        <w:t xml:space="preserve">Frequenza prevista per il primo anno: </w:t>
      </w:r>
      <w:proofErr w:type="spellStart"/>
      <w:r w:rsidRPr="00050100">
        <w:rPr>
          <w:rFonts w:asciiTheme="majorHAnsi" w:eastAsia="Abadi" w:hAnsiTheme="majorHAnsi" w:cstheme="majorHAnsi"/>
          <w:b/>
        </w:rPr>
        <w:t>………………………………………</w:t>
      </w:r>
      <w:proofErr w:type="spellEnd"/>
    </w:p>
    <w:p w:rsidR="00C27A07" w:rsidRPr="00050100" w:rsidRDefault="00C27A07" w:rsidP="00C27A07">
      <w:pPr>
        <w:pBdr>
          <w:top w:val="nil"/>
          <w:left w:val="nil"/>
          <w:bottom w:val="nil"/>
          <w:right w:val="nil"/>
          <w:between w:val="nil"/>
        </w:pBdr>
        <w:spacing w:after="0"/>
        <w:ind w:left="720"/>
        <w:jc w:val="both"/>
        <w:rPr>
          <w:rFonts w:asciiTheme="majorHAnsi" w:eastAsia="Abadi" w:hAnsiTheme="majorHAnsi" w:cstheme="majorHAnsi"/>
          <w:b/>
        </w:rPr>
      </w:pPr>
      <w:r w:rsidRPr="00050100">
        <w:rPr>
          <w:rFonts w:asciiTheme="majorHAnsi" w:eastAsia="Abadi" w:hAnsiTheme="majorHAnsi" w:cstheme="majorHAnsi"/>
          <w:b/>
        </w:rPr>
        <w:t xml:space="preserve">Frequenza prevista per il secondo anno: </w:t>
      </w:r>
      <w:proofErr w:type="spellStart"/>
      <w:r w:rsidRPr="00050100">
        <w:rPr>
          <w:rFonts w:asciiTheme="majorHAnsi" w:eastAsia="Abadi" w:hAnsiTheme="majorHAnsi" w:cstheme="majorHAnsi"/>
          <w:b/>
        </w:rPr>
        <w:t>……………………………………</w:t>
      </w:r>
      <w:proofErr w:type="spellEnd"/>
    </w:p>
    <w:p w:rsidR="00C27A07" w:rsidRPr="00050100" w:rsidRDefault="00C27A07" w:rsidP="00C27A07">
      <w:pPr>
        <w:pBdr>
          <w:top w:val="nil"/>
          <w:left w:val="nil"/>
          <w:bottom w:val="nil"/>
          <w:right w:val="nil"/>
          <w:between w:val="nil"/>
        </w:pBdr>
        <w:spacing w:after="0"/>
        <w:ind w:left="720"/>
        <w:jc w:val="both"/>
        <w:rPr>
          <w:rFonts w:asciiTheme="majorHAnsi" w:eastAsia="Abadi" w:hAnsiTheme="majorHAnsi" w:cstheme="majorHAnsi"/>
          <w:b/>
        </w:rPr>
      </w:pPr>
      <w:r w:rsidRPr="00050100">
        <w:rPr>
          <w:rFonts w:asciiTheme="majorHAnsi" w:eastAsia="Abadi" w:hAnsiTheme="majorHAnsi" w:cstheme="majorHAnsi"/>
          <w:b/>
        </w:rPr>
        <w:t xml:space="preserve">Frequenza prevista per il terzo anno: </w:t>
      </w:r>
      <w:proofErr w:type="spellStart"/>
      <w:r w:rsidRPr="00050100">
        <w:rPr>
          <w:rFonts w:asciiTheme="majorHAnsi" w:eastAsia="Abadi" w:hAnsiTheme="majorHAnsi" w:cstheme="majorHAnsi"/>
          <w:b/>
        </w:rPr>
        <w:t>………………………………………</w:t>
      </w:r>
      <w:proofErr w:type="spellEnd"/>
      <w:r w:rsidRPr="00050100">
        <w:rPr>
          <w:rFonts w:asciiTheme="majorHAnsi" w:eastAsia="Abadi" w:hAnsiTheme="majorHAnsi" w:cstheme="majorHAnsi"/>
          <w:b/>
        </w:rPr>
        <w:t>.</w:t>
      </w:r>
    </w:p>
    <w:p w:rsidR="00C27A07" w:rsidRPr="00050100" w:rsidRDefault="00C27A07" w:rsidP="00C27A07">
      <w:pPr>
        <w:pBdr>
          <w:top w:val="nil"/>
          <w:left w:val="nil"/>
          <w:bottom w:val="nil"/>
          <w:right w:val="nil"/>
          <w:between w:val="nil"/>
        </w:pBdr>
        <w:spacing w:after="0"/>
        <w:ind w:left="720"/>
        <w:jc w:val="both"/>
        <w:rPr>
          <w:rFonts w:asciiTheme="majorHAnsi" w:eastAsia="Abadi" w:hAnsiTheme="majorHAnsi" w:cstheme="majorHAnsi"/>
          <w:b/>
        </w:rPr>
      </w:pPr>
      <w:r w:rsidRPr="00050100">
        <w:rPr>
          <w:rFonts w:asciiTheme="majorHAnsi" w:eastAsia="Abadi" w:hAnsiTheme="majorHAnsi" w:cstheme="majorHAnsi"/>
          <w:b/>
        </w:rPr>
        <w:t>Frequenza prevista per il quarto anno:</w:t>
      </w:r>
      <w:proofErr w:type="spellStart"/>
      <w:r w:rsidRPr="00050100">
        <w:rPr>
          <w:rFonts w:asciiTheme="majorHAnsi" w:eastAsia="Abadi" w:hAnsiTheme="majorHAnsi" w:cstheme="majorHAnsi"/>
          <w:b/>
        </w:rPr>
        <w:t>………………………………………</w:t>
      </w:r>
      <w:proofErr w:type="spellEnd"/>
    </w:p>
    <w:p w:rsidR="00C27A07" w:rsidRPr="00050100" w:rsidRDefault="00C27A07" w:rsidP="00C27A07">
      <w:pPr>
        <w:pBdr>
          <w:top w:val="nil"/>
          <w:left w:val="nil"/>
          <w:bottom w:val="nil"/>
          <w:right w:val="nil"/>
          <w:between w:val="nil"/>
        </w:pBdr>
        <w:spacing w:after="0"/>
        <w:ind w:left="720"/>
        <w:jc w:val="both"/>
        <w:rPr>
          <w:rFonts w:asciiTheme="majorHAnsi" w:eastAsia="Abadi" w:hAnsiTheme="majorHAnsi" w:cstheme="majorHAnsi"/>
          <w:b/>
        </w:rPr>
      </w:pPr>
      <w:r w:rsidRPr="00050100">
        <w:rPr>
          <w:rFonts w:asciiTheme="majorHAnsi" w:eastAsia="Abadi" w:hAnsiTheme="majorHAnsi" w:cstheme="majorHAnsi"/>
          <w:b/>
        </w:rPr>
        <w:t>Frequenza prevista per il quinto anno:</w:t>
      </w:r>
      <w:proofErr w:type="spellStart"/>
      <w:r w:rsidRPr="00050100">
        <w:rPr>
          <w:rFonts w:asciiTheme="majorHAnsi" w:eastAsia="Abadi" w:hAnsiTheme="majorHAnsi" w:cstheme="majorHAnsi"/>
          <w:b/>
        </w:rPr>
        <w:t>………………………………………</w:t>
      </w:r>
      <w:proofErr w:type="spellEnd"/>
      <w:r w:rsidRPr="00050100">
        <w:rPr>
          <w:rFonts w:asciiTheme="majorHAnsi" w:eastAsia="Abadi" w:hAnsiTheme="majorHAnsi" w:cstheme="majorHAnsi"/>
          <w:b/>
        </w:rPr>
        <w:t>.</w:t>
      </w:r>
    </w:p>
    <w:p w:rsidR="00C27A07" w:rsidRPr="00050100" w:rsidRDefault="00C27A07" w:rsidP="00C27A07">
      <w:pPr>
        <w:ind w:left="720"/>
        <w:rPr>
          <w:rFonts w:asciiTheme="majorHAnsi" w:eastAsia="Abadi" w:hAnsiTheme="majorHAnsi" w:cstheme="majorHAnsi"/>
          <w:b/>
        </w:rPr>
      </w:pPr>
    </w:p>
    <w:p w:rsidR="00C27A07" w:rsidRPr="00050100" w:rsidRDefault="00C27A07" w:rsidP="00C27A07">
      <w:pPr>
        <w:numPr>
          <w:ilvl w:val="0"/>
          <w:numId w:val="21"/>
        </w:numPr>
        <w:pBdr>
          <w:top w:val="nil"/>
          <w:left w:val="nil"/>
          <w:bottom w:val="nil"/>
          <w:right w:val="nil"/>
          <w:between w:val="nil"/>
        </w:pBdr>
        <w:spacing w:after="0"/>
        <w:rPr>
          <w:rFonts w:asciiTheme="majorHAnsi" w:eastAsia="Abadi" w:hAnsiTheme="majorHAnsi" w:cstheme="majorHAnsi"/>
          <w:b/>
        </w:rPr>
      </w:pPr>
      <w:r w:rsidRPr="00050100">
        <w:rPr>
          <w:rFonts w:asciiTheme="majorHAnsi" w:eastAsia="Abadi" w:hAnsiTheme="majorHAnsi" w:cstheme="majorHAnsi"/>
          <w:b/>
        </w:rPr>
        <w:t>Monitoraggio, igiene e gestione dell’impianto e routine di mungitura (indicare frequenza e parametri/pratiche da tenere monitorate)</w:t>
      </w:r>
    </w:p>
    <w:p w:rsidR="00C27A07" w:rsidRPr="00050100" w:rsidRDefault="00C27A07" w:rsidP="00C27A07">
      <w:pPr>
        <w:pBdr>
          <w:top w:val="nil"/>
          <w:left w:val="nil"/>
          <w:bottom w:val="nil"/>
          <w:right w:val="nil"/>
          <w:between w:val="nil"/>
        </w:pBdr>
        <w:spacing w:after="0"/>
        <w:ind w:left="720"/>
        <w:jc w:val="both"/>
        <w:rPr>
          <w:rFonts w:asciiTheme="majorHAnsi" w:eastAsia="Abadi" w:hAnsiTheme="majorHAnsi" w:cstheme="majorHAnsi"/>
          <w:b/>
        </w:rPr>
      </w:pPr>
    </w:p>
    <w:p w:rsidR="00C27A07" w:rsidRPr="00050100" w:rsidRDefault="00C27A07" w:rsidP="00C27A07">
      <w:pPr>
        <w:pBdr>
          <w:top w:val="nil"/>
          <w:left w:val="nil"/>
          <w:bottom w:val="nil"/>
          <w:right w:val="nil"/>
          <w:between w:val="nil"/>
        </w:pBdr>
        <w:spacing w:after="0"/>
        <w:ind w:left="720"/>
        <w:jc w:val="both"/>
        <w:rPr>
          <w:rFonts w:asciiTheme="majorHAnsi" w:eastAsia="Abadi" w:hAnsiTheme="majorHAnsi" w:cstheme="majorHAnsi"/>
          <w:b/>
        </w:rPr>
      </w:pPr>
      <w:r w:rsidRPr="00050100">
        <w:rPr>
          <w:rFonts w:asciiTheme="majorHAnsi" w:eastAsia="Abadi" w:hAnsiTheme="majorHAnsi" w:cstheme="majorHAnsi"/>
          <w:b/>
        </w:rPr>
        <w:t>Frequenza prevista per il primo anno:</w:t>
      </w:r>
      <w:proofErr w:type="spellStart"/>
      <w:r w:rsidRPr="00050100">
        <w:rPr>
          <w:rFonts w:asciiTheme="majorHAnsi" w:eastAsia="Abadi" w:hAnsiTheme="majorHAnsi" w:cstheme="majorHAnsi"/>
          <w:b/>
        </w:rPr>
        <w:t>………………………………………</w:t>
      </w:r>
      <w:proofErr w:type="spellEnd"/>
    </w:p>
    <w:p w:rsidR="00C27A07" w:rsidRPr="00050100" w:rsidRDefault="00C27A07" w:rsidP="00C27A07">
      <w:pPr>
        <w:pBdr>
          <w:top w:val="nil"/>
          <w:left w:val="nil"/>
          <w:bottom w:val="nil"/>
          <w:right w:val="nil"/>
          <w:between w:val="nil"/>
        </w:pBdr>
        <w:spacing w:after="0"/>
        <w:ind w:left="720"/>
        <w:jc w:val="both"/>
        <w:rPr>
          <w:rFonts w:asciiTheme="majorHAnsi" w:eastAsia="Abadi" w:hAnsiTheme="majorHAnsi" w:cstheme="majorHAnsi"/>
          <w:b/>
        </w:rPr>
      </w:pPr>
      <w:r w:rsidRPr="00050100">
        <w:rPr>
          <w:rFonts w:asciiTheme="majorHAnsi" w:eastAsia="Abadi" w:hAnsiTheme="majorHAnsi" w:cstheme="majorHAnsi"/>
          <w:b/>
        </w:rPr>
        <w:t>Frequenza prevista per il secondo anno:</w:t>
      </w:r>
      <w:proofErr w:type="spellStart"/>
      <w:r w:rsidRPr="00050100">
        <w:rPr>
          <w:rFonts w:asciiTheme="majorHAnsi" w:eastAsia="Abadi" w:hAnsiTheme="majorHAnsi" w:cstheme="majorHAnsi"/>
          <w:b/>
        </w:rPr>
        <w:t>……………………………………</w:t>
      </w:r>
      <w:proofErr w:type="spellEnd"/>
    </w:p>
    <w:p w:rsidR="00C27A07" w:rsidRPr="00050100" w:rsidRDefault="00C27A07" w:rsidP="00C27A07">
      <w:pPr>
        <w:pBdr>
          <w:top w:val="nil"/>
          <w:left w:val="nil"/>
          <w:bottom w:val="nil"/>
          <w:right w:val="nil"/>
          <w:between w:val="nil"/>
        </w:pBdr>
        <w:spacing w:after="0"/>
        <w:ind w:left="720"/>
        <w:jc w:val="both"/>
        <w:rPr>
          <w:rFonts w:asciiTheme="majorHAnsi" w:eastAsia="Abadi" w:hAnsiTheme="majorHAnsi" w:cstheme="majorHAnsi"/>
          <w:b/>
        </w:rPr>
      </w:pPr>
      <w:r w:rsidRPr="00050100">
        <w:rPr>
          <w:rFonts w:asciiTheme="majorHAnsi" w:eastAsia="Abadi" w:hAnsiTheme="majorHAnsi" w:cstheme="majorHAnsi"/>
          <w:b/>
        </w:rPr>
        <w:t>Frequenza prevista per il terzo anno:</w:t>
      </w:r>
      <w:proofErr w:type="spellStart"/>
      <w:r w:rsidRPr="00050100">
        <w:rPr>
          <w:rFonts w:asciiTheme="majorHAnsi" w:eastAsia="Abadi" w:hAnsiTheme="majorHAnsi" w:cstheme="majorHAnsi"/>
          <w:b/>
        </w:rPr>
        <w:t>………………………………………</w:t>
      </w:r>
      <w:proofErr w:type="spellEnd"/>
      <w:r w:rsidRPr="00050100">
        <w:rPr>
          <w:rFonts w:asciiTheme="majorHAnsi" w:eastAsia="Abadi" w:hAnsiTheme="majorHAnsi" w:cstheme="majorHAnsi"/>
          <w:b/>
        </w:rPr>
        <w:t>.</w:t>
      </w:r>
    </w:p>
    <w:p w:rsidR="00C27A07" w:rsidRPr="00050100" w:rsidRDefault="00C27A07" w:rsidP="00C27A07">
      <w:pPr>
        <w:pBdr>
          <w:top w:val="nil"/>
          <w:left w:val="nil"/>
          <w:bottom w:val="nil"/>
          <w:right w:val="nil"/>
          <w:between w:val="nil"/>
        </w:pBdr>
        <w:spacing w:after="0"/>
        <w:ind w:left="720"/>
        <w:jc w:val="both"/>
        <w:rPr>
          <w:rFonts w:asciiTheme="majorHAnsi" w:eastAsia="Abadi" w:hAnsiTheme="majorHAnsi" w:cstheme="majorHAnsi"/>
          <w:b/>
        </w:rPr>
      </w:pPr>
      <w:r w:rsidRPr="00050100">
        <w:rPr>
          <w:rFonts w:asciiTheme="majorHAnsi" w:eastAsia="Abadi" w:hAnsiTheme="majorHAnsi" w:cstheme="majorHAnsi"/>
          <w:b/>
        </w:rPr>
        <w:t>Frequenza prevista per il quarto anno:</w:t>
      </w:r>
      <w:proofErr w:type="spellStart"/>
      <w:r w:rsidRPr="00050100">
        <w:rPr>
          <w:rFonts w:asciiTheme="majorHAnsi" w:eastAsia="Abadi" w:hAnsiTheme="majorHAnsi" w:cstheme="majorHAnsi"/>
          <w:b/>
        </w:rPr>
        <w:t>………………………………………</w:t>
      </w:r>
      <w:proofErr w:type="spellEnd"/>
    </w:p>
    <w:p w:rsidR="00C27A07" w:rsidRPr="00050100" w:rsidRDefault="00C27A07" w:rsidP="00C27A07">
      <w:pPr>
        <w:pBdr>
          <w:top w:val="nil"/>
          <w:left w:val="nil"/>
          <w:bottom w:val="nil"/>
          <w:right w:val="nil"/>
          <w:between w:val="nil"/>
        </w:pBdr>
        <w:spacing w:after="0"/>
        <w:ind w:left="720"/>
        <w:jc w:val="both"/>
        <w:rPr>
          <w:rFonts w:asciiTheme="majorHAnsi" w:eastAsia="Abadi" w:hAnsiTheme="majorHAnsi" w:cstheme="majorHAnsi"/>
          <w:b/>
        </w:rPr>
      </w:pPr>
      <w:r w:rsidRPr="00050100">
        <w:rPr>
          <w:rFonts w:asciiTheme="majorHAnsi" w:eastAsia="Abadi" w:hAnsiTheme="majorHAnsi" w:cstheme="majorHAnsi"/>
          <w:b/>
        </w:rPr>
        <w:t>Frequenza prevista per il quinto anno:</w:t>
      </w:r>
      <w:proofErr w:type="spellStart"/>
      <w:r w:rsidRPr="00050100">
        <w:rPr>
          <w:rFonts w:asciiTheme="majorHAnsi" w:eastAsia="Abadi" w:hAnsiTheme="majorHAnsi" w:cstheme="majorHAnsi"/>
          <w:b/>
        </w:rPr>
        <w:t>………………………………………</w:t>
      </w:r>
      <w:proofErr w:type="spellEnd"/>
      <w:r w:rsidRPr="00050100">
        <w:rPr>
          <w:rFonts w:asciiTheme="majorHAnsi" w:eastAsia="Abadi" w:hAnsiTheme="majorHAnsi" w:cstheme="majorHAnsi"/>
          <w:b/>
        </w:rPr>
        <w:t>.</w:t>
      </w:r>
    </w:p>
    <w:p w:rsidR="00C27A07" w:rsidRPr="00050100" w:rsidRDefault="00C27A07" w:rsidP="00C27A07">
      <w:pPr>
        <w:pBdr>
          <w:top w:val="nil"/>
          <w:left w:val="nil"/>
          <w:bottom w:val="nil"/>
          <w:right w:val="nil"/>
          <w:between w:val="nil"/>
        </w:pBdr>
        <w:ind w:left="720"/>
        <w:rPr>
          <w:rFonts w:asciiTheme="majorHAnsi" w:eastAsia="Abadi" w:hAnsiTheme="majorHAnsi" w:cstheme="majorHAnsi"/>
          <w:b/>
        </w:rPr>
      </w:pPr>
    </w:p>
    <w:p w:rsidR="00C27A07" w:rsidRDefault="00C27A07" w:rsidP="00C27A07">
      <w:pPr>
        <w:pBdr>
          <w:top w:val="nil"/>
          <w:left w:val="nil"/>
          <w:bottom w:val="nil"/>
          <w:right w:val="nil"/>
          <w:between w:val="nil"/>
        </w:pBdr>
        <w:ind w:left="720"/>
        <w:rPr>
          <w:rFonts w:asciiTheme="majorHAnsi" w:eastAsia="Abadi" w:hAnsiTheme="majorHAnsi" w:cstheme="majorHAnsi"/>
          <w:b/>
        </w:rPr>
      </w:pPr>
    </w:p>
    <w:p w:rsidR="00C27A07" w:rsidRPr="00050100" w:rsidRDefault="00C27A07" w:rsidP="00C27A07">
      <w:pPr>
        <w:pStyle w:val="Paragrafoelenco"/>
        <w:numPr>
          <w:ilvl w:val="0"/>
          <w:numId w:val="25"/>
        </w:numPr>
        <w:rPr>
          <w:rFonts w:asciiTheme="majorHAnsi" w:eastAsia="Abadi" w:hAnsiTheme="majorHAnsi" w:cstheme="majorHAnsi"/>
          <w:b/>
        </w:rPr>
      </w:pPr>
      <w:r w:rsidRPr="00050100">
        <w:rPr>
          <w:rFonts w:asciiTheme="majorHAnsi" w:eastAsia="Abadi" w:hAnsiTheme="majorHAnsi" w:cstheme="majorHAnsi"/>
          <w:b/>
        </w:rPr>
        <w:t>ELENCO ALLEGATI</w:t>
      </w:r>
    </w:p>
    <w:p w:rsidR="00C27A07" w:rsidRPr="00050100" w:rsidRDefault="00C27A07" w:rsidP="00C27A07">
      <w:pPr>
        <w:rPr>
          <w:rFonts w:asciiTheme="majorHAnsi" w:eastAsia="Abadi" w:hAnsiTheme="majorHAnsi" w:cstheme="majorHAnsi"/>
          <w:b/>
        </w:rPr>
      </w:pPr>
      <w:r w:rsidRPr="00050100">
        <w:rPr>
          <w:rFonts w:asciiTheme="majorHAnsi" w:eastAsia="Abadi" w:hAnsiTheme="majorHAnsi" w:cstheme="majorHAnsi"/>
          <w:b/>
        </w:rPr>
        <w:t>Al presente piano sono allegati i seguenti documenti:</w:t>
      </w:r>
    </w:p>
    <w:p w:rsidR="00C27A07" w:rsidRPr="00050100" w:rsidRDefault="00C27A07" w:rsidP="00C27A07">
      <w:pPr>
        <w:numPr>
          <w:ilvl w:val="0"/>
          <w:numId w:val="23"/>
        </w:numPr>
        <w:pBdr>
          <w:top w:val="nil"/>
          <w:left w:val="nil"/>
          <w:bottom w:val="nil"/>
          <w:right w:val="nil"/>
          <w:between w:val="nil"/>
        </w:pBdr>
        <w:spacing w:before="120" w:after="120" w:line="240" w:lineRule="auto"/>
        <w:ind w:left="714" w:hanging="357"/>
        <w:jc w:val="both"/>
        <w:rPr>
          <w:rFonts w:asciiTheme="majorHAnsi" w:eastAsia="Abadi" w:hAnsiTheme="majorHAnsi" w:cstheme="majorHAnsi"/>
          <w:b/>
        </w:rPr>
      </w:pPr>
      <w:bookmarkStart w:id="1" w:name="OLE_LINK2"/>
      <w:r w:rsidRPr="00050100">
        <w:rPr>
          <w:rFonts w:asciiTheme="majorHAnsi" w:eastAsia="Abadi" w:hAnsiTheme="majorHAnsi" w:cstheme="majorHAnsi"/>
          <w:b/>
        </w:rPr>
        <w:t>Controllo Funzionale non antecedente i 60 giorni dalla data di redazione del presente piano, ovvero ultima analisi individuale delle cellule somatiche di tutti i capi presenti e del latte di massa, non antecedente i 60 giorni dalla redazione del presente Piano</w:t>
      </w:r>
      <w:r w:rsidRPr="00050100">
        <w:rPr>
          <w:rStyle w:val="Rimandonotaapidipagina"/>
          <w:rFonts w:asciiTheme="majorHAnsi" w:eastAsia="Abadi" w:hAnsiTheme="majorHAnsi" w:cstheme="majorHAnsi"/>
          <w:b/>
        </w:rPr>
        <w:footnoteReference w:id="6"/>
      </w:r>
      <w:r w:rsidRPr="00050100">
        <w:rPr>
          <w:rFonts w:asciiTheme="majorHAnsi" w:eastAsia="Abadi" w:hAnsiTheme="majorHAnsi" w:cstheme="majorHAnsi"/>
          <w:b/>
        </w:rPr>
        <w:t>;</w:t>
      </w:r>
      <w:bookmarkEnd w:id="1"/>
    </w:p>
    <w:p w:rsidR="00C27A07" w:rsidRPr="00050100" w:rsidRDefault="00C27A07" w:rsidP="00C27A07">
      <w:pPr>
        <w:numPr>
          <w:ilvl w:val="0"/>
          <w:numId w:val="23"/>
        </w:numPr>
        <w:pBdr>
          <w:top w:val="nil"/>
          <w:left w:val="nil"/>
          <w:bottom w:val="nil"/>
          <w:right w:val="nil"/>
          <w:between w:val="nil"/>
        </w:pBdr>
        <w:spacing w:before="120" w:after="120" w:line="240" w:lineRule="auto"/>
        <w:ind w:left="714" w:hanging="357"/>
        <w:jc w:val="both"/>
        <w:rPr>
          <w:rFonts w:asciiTheme="majorHAnsi" w:eastAsia="Abadi" w:hAnsiTheme="majorHAnsi" w:cstheme="majorHAnsi"/>
          <w:b/>
        </w:rPr>
      </w:pPr>
      <w:bookmarkStart w:id="2" w:name="OLE_LINK3"/>
      <w:r w:rsidRPr="00050100">
        <w:rPr>
          <w:rFonts w:asciiTheme="majorHAnsi" w:eastAsia="Abadi" w:hAnsiTheme="majorHAnsi" w:cstheme="majorHAnsi"/>
          <w:b/>
        </w:rPr>
        <w:t xml:space="preserve">Analisi del latte di massa per individuazione di S. </w:t>
      </w:r>
      <w:proofErr w:type="spellStart"/>
      <w:r w:rsidRPr="00050100">
        <w:rPr>
          <w:rFonts w:asciiTheme="majorHAnsi" w:eastAsia="Abadi" w:hAnsiTheme="majorHAnsi" w:cstheme="majorHAnsi"/>
          <w:b/>
        </w:rPr>
        <w:t>aureus</w:t>
      </w:r>
      <w:proofErr w:type="spellEnd"/>
      <w:r w:rsidRPr="00050100">
        <w:rPr>
          <w:rFonts w:asciiTheme="majorHAnsi" w:eastAsia="Abadi" w:hAnsiTheme="majorHAnsi" w:cstheme="majorHAnsi"/>
          <w:b/>
        </w:rPr>
        <w:t xml:space="preserve"> e S. </w:t>
      </w:r>
      <w:proofErr w:type="spellStart"/>
      <w:r w:rsidRPr="00050100">
        <w:rPr>
          <w:rFonts w:asciiTheme="majorHAnsi" w:eastAsia="Abadi" w:hAnsiTheme="majorHAnsi" w:cstheme="majorHAnsi"/>
          <w:b/>
        </w:rPr>
        <w:t>agalactiae</w:t>
      </w:r>
      <w:proofErr w:type="spellEnd"/>
      <w:r w:rsidRPr="00050100">
        <w:rPr>
          <w:rFonts w:asciiTheme="majorHAnsi" w:eastAsia="Abadi" w:hAnsiTheme="majorHAnsi" w:cstheme="majorHAnsi"/>
          <w:b/>
        </w:rPr>
        <w:t>, eseguite da laboratorio accreditato e non antecedenti i 60 giorni dalla redazione del presente Piano;</w:t>
      </w:r>
      <w:r w:rsidRPr="00050100">
        <w:rPr>
          <w:rStyle w:val="Rimandonotaapidipagina"/>
          <w:rFonts w:asciiTheme="majorHAnsi" w:eastAsia="Abadi" w:hAnsiTheme="majorHAnsi" w:cstheme="majorHAnsi"/>
          <w:b/>
        </w:rPr>
        <w:footnoteReference w:id="7"/>
      </w:r>
    </w:p>
    <w:bookmarkEnd w:id="2"/>
    <w:p w:rsidR="00C27A07" w:rsidRPr="00050100" w:rsidRDefault="00C27A07" w:rsidP="00C27A07">
      <w:pPr>
        <w:numPr>
          <w:ilvl w:val="0"/>
          <w:numId w:val="23"/>
        </w:numPr>
        <w:pBdr>
          <w:top w:val="nil"/>
          <w:left w:val="nil"/>
          <w:bottom w:val="nil"/>
          <w:right w:val="nil"/>
          <w:between w:val="nil"/>
        </w:pBdr>
        <w:spacing w:before="120" w:after="120" w:line="240" w:lineRule="auto"/>
        <w:ind w:left="714" w:hanging="357"/>
        <w:rPr>
          <w:rFonts w:asciiTheme="majorHAnsi" w:eastAsia="Abadi" w:hAnsiTheme="majorHAnsi" w:cstheme="majorHAnsi"/>
          <w:b/>
        </w:rPr>
      </w:pPr>
      <w:r w:rsidRPr="00050100">
        <w:rPr>
          <w:rFonts w:asciiTheme="majorHAnsi" w:eastAsia="Abadi" w:hAnsiTheme="majorHAnsi" w:cstheme="majorHAnsi"/>
          <w:b/>
        </w:rPr>
        <w:t>ALTRO……………………………………………………………………………………………………………………………………………………………………………………………</w:t>
      </w:r>
    </w:p>
    <w:p w:rsidR="00C27A07" w:rsidRPr="00050100" w:rsidRDefault="00C27A07" w:rsidP="00C27A07">
      <w:pPr>
        <w:pBdr>
          <w:top w:val="nil"/>
          <w:left w:val="nil"/>
          <w:bottom w:val="nil"/>
          <w:right w:val="nil"/>
          <w:between w:val="nil"/>
        </w:pBdr>
        <w:ind w:left="720"/>
        <w:rPr>
          <w:rFonts w:asciiTheme="majorHAnsi" w:eastAsia="Abadi" w:hAnsiTheme="majorHAnsi" w:cstheme="majorHAnsi"/>
          <w:b/>
        </w:rPr>
      </w:pPr>
    </w:p>
    <w:p w:rsidR="00F17CB3" w:rsidRPr="00F17CB3" w:rsidRDefault="00F17CB3" w:rsidP="00F17CB3"/>
    <w:sectPr w:rsidR="00F17CB3" w:rsidRPr="00F17CB3" w:rsidSect="0001394A">
      <w:headerReference w:type="even" r:id="rId10"/>
      <w:headerReference w:type="default" r:id="rId11"/>
      <w:footerReference w:type="default" r:id="rId12"/>
      <w:headerReference w:type="first" r:id="rId13"/>
      <w:pgSz w:w="11910" w:h="16840"/>
      <w:pgMar w:top="1080" w:right="920" w:bottom="1200" w:left="920" w:header="0" w:footer="1003"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0F92" w:rsidRDefault="003A0F92" w:rsidP="00AE7956">
      <w:pPr>
        <w:spacing w:after="0" w:line="240" w:lineRule="auto"/>
      </w:pPr>
      <w:r>
        <w:separator/>
      </w:r>
    </w:p>
  </w:endnote>
  <w:endnote w:type="continuationSeparator" w:id="0">
    <w:p w:rsidR="003A0F92" w:rsidRDefault="003A0F92" w:rsidP="00AE79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 w:name="Helvetica Neue">
    <w:altName w:val="Corbel"/>
    <w:charset w:val="00"/>
    <w:family w:val="auto"/>
    <w:pitch w:val="variable"/>
    <w:sig w:usb0="00000003" w:usb1="500079DB" w:usb2="0000001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293959"/>
      <w:docPartObj>
        <w:docPartGallery w:val="Page Numbers (Bottom of Page)"/>
        <w:docPartUnique/>
      </w:docPartObj>
    </w:sdtPr>
    <w:sdtContent>
      <w:p w:rsidR="00784BF6" w:rsidRDefault="00AA1C11">
        <w:pPr>
          <w:pStyle w:val="Pidipagina"/>
          <w:jc w:val="center"/>
        </w:pPr>
        <w:fldSimple w:instr=" PAGE   \* MERGEFORMAT ">
          <w:r w:rsidR="00442D8D">
            <w:rPr>
              <w:noProof/>
            </w:rPr>
            <w:t>4</w:t>
          </w:r>
        </w:fldSimple>
      </w:p>
    </w:sdtContent>
  </w:sdt>
  <w:p w:rsidR="00B52F6B" w:rsidRDefault="00B52F6B">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4574819"/>
      <w:docPartObj>
        <w:docPartGallery w:val="Page Numbers (Bottom of Page)"/>
        <w:docPartUnique/>
      </w:docPartObj>
    </w:sdtPr>
    <w:sdtContent>
      <w:p w:rsidR="00B52F6B" w:rsidRDefault="00AA1C11">
        <w:pPr>
          <w:pStyle w:val="Pidipagina"/>
          <w:jc w:val="center"/>
        </w:pPr>
        <w:fldSimple w:instr=" PAGE   \* MERGEFORMAT ">
          <w:r w:rsidR="00442D8D">
            <w:rPr>
              <w:noProof/>
            </w:rPr>
            <w:t>6</w:t>
          </w:r>
        </w:fldSimple>
      </w:p>
    </w:sdtContent>
  </w:sdt>
  <w:p w:rsidR="00B52F6B" w:rsidRDefault="00B52F6B" w:rsidP="00227824">
    <w:pPr>
      <w:pStyle w:val="Pidipa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0F92" w:rsidRDefault="003A0F92" w:rsidP="00AE7956">
      <w:pPr>
        <w:spacing w:after="0" w:line="240" w:lineRule="auto"/>
      </w:pPr>
      <w:r>
        <w:separator/>
      </w:r>
    </w:p>
  </w:footnote>
  <w:footnote w:type="continuationSeparator" w:id="0">
    <w:p w:rsidR="003A0F92" w:rsidRDefault="003A0F92" w:rsidP="00AE7956">
      <w:pPr>
        <w:spacing w:after="0" w:line="240" w:lineRule="auto"/>
      </w:pPr>
      <w:r>
        <w:continuationSeparator/>
      </w:r>
    </w:p>
  </w:footnote>
  <w:footnote w:id="1">
    <w:p w:rsidR="00B52F6B" w:rsidRDefault="00B52F6B" w:rsidP="00C27A07">
      <w:pPr>
        <w:pStyle w:val="Testonotaapidipagina"/>
        <w:jc w:val="both"/>
      </w:pPr>
      <w:r>
        <w:rPr>
          <w:rStyle w:val="Rimandonotaapidipagina"/>
        </w:rPr>
        <w:footnoteRef/>
      </w:r>
      <w:r>
        <w:t xml:space="preserve"> L’incarico può riferirsi all’affidamento da parte della singola azienda zootecnica al professionista, oppure incarichi eseguiti nell’ambito di servizi/prestazioni condivise all’interno di una cooperativa, consorzio o associazione di allevatori.</w:t>
      </w:r>
    </w:p>
  </w:footnote>
  <w:footnote w:id="2">
    <w:p w:rsidR="00B52F6B" w:rsidRDefault="00B52F6B" w:rsidP="00C27A07">
      <w:pPr>
        <w:pStyle w:val="Testonotaapidipagina"/>
        <w:jc w:val="both"/>
      </w:pPr>
      <w:r>
        <w:rPr>
          <w:rStyle w:val="Rimandonotaapidipagina"/>
        </w:rPr>
        <w:footnoteRef/>
      </w:r>
      <w:r>
        <w:t xml:space="preserve"> L’incarico conferito al veterinario deve assicurare </w:t>
      </w:r>
      <w:r w:rsidRPr="004474CA">
        <w:rPr>
          <w:color w:val="000000"/>
        </w:rPr>
        <w:t>la gestione dell’allevamento sotto consulenza specifica</w:t>
      </w:r>
      <w:r>
        <w:rPr>
          <w:color w:val="000000"/>
        </w:rPr>
        <w:t xml:space="preserve"> (per SRA30 sottoazione 1.5) a partire dall’inizio del periodo di impegno, ossia almeno a partire dal 01.0</w:t>
      </w:r>
      <w:r w:rsidR="00AD359A">
        <w:rPr>
          <w:color w:val="000000"/>
        </w:rPr>
        <w:t>1</w:t>
      </w:r>
      <w:r>
        <w:rPr>
          <w:color w:val="000000"/>
        </w:rPr>
        <w:t>.2024.</w:t>
      </w:r>
    </w:p>
  </w:footnote>
  <w:footnote w:id="3">
    <w:p w:rsidR="00B52F6B" w:rsidRDefault="00B52F6B" w:rsidP="00C27A07">
      <w:pPr>
        <w:pStyle w:val="Testonotaapidipagina"/>
        <w:jc w:val="both"/>
      </w:pPr>
      <w:r>
        <w:rPr>
          <w:rStyle w:val="Rimandonotaapidipagina"/>
        </w:rPr>
        <w:footnoteRef/>
      </w:r>
      <w:r>
        <w:t xml:space="preserve"> La data del presente Piano di Gestione</w:t>
      </w:r>
      <w:r w:rsidR="00DD4255">
        <w:t xml:space="preserve"> non può essere posteriore al 29</w:t>
      </w:r>
      <w:r>
        <w:t>.02.2024, in considerazione della pianificazione basata sui controlli funzionali e sulle analisi eseguite da laboratori accreditati nel corso dei 60gg precedenti, che siano compresi nel periodo di impegno (cfr. par.7 e relativi allegati</w:t>
      </w:r>
      <w:r w:rsidR="00AD359A">
        <w:t xml:space="preserve"> del presente Modello</w:t>
      </w:r>
      <w:r>
        <w:t>).</w:t>
      </w:r>
    </w:p>
  </w:footnote>
  <w:footnote w:id="4">
    <w:p w:rsidR="00B52F6B" w:rsidRDefault="00B52F6B" w:rsidP="00C27A07">
      <w:pPr>
        <w:pStyle w:val="Testonotaapidipagina"/>
      </w:pPr>
      <w:r>
        <w:rPr>
          <w:rStyle w:val="Rimandonotaapidipagina"/>
        </w:rPr>
        <w:footnoteRef/>
      </w:r>
      <w:r>
        <w:t xml:space="preserve"> E’ opportuna una descrizione sintetica impiegando al massimo 1 pagina</w:t>
      </w:r>
    </w:p>
  </w:footnote>
  <w:footnote w:id="5">
    <w:p w:rsidR="00B52F6B" w:rsidRDefault="00B52F6B" w:rsidP="00C27A07">
      <w:pPr>
        <w:pStyle w:val="Testonotaapidipagina"/>
      </w:pPr>
      <w:r>
        <w:rPr>
          <w:rStyle w:val="Rimandonotaapidipagina"/>
        </w:rPr>
        <w:footnoteRef/>
      </w:r>
      <w:r>
        <w:t xml:space="preserve"> E’ opportuna una descrizione sintetica impiegando al massimo 1 pagina</w:t>
      </w:r>
    </w:p>
  </w:footnote>
  <w:footnote w:id="6">
    <w:p w:rsidR="00B52F6B" w:rsidRDefault="00B52F6B" w:rsidP="00C27A07">
      <w:pPr>
        <w:pStyle w:val="Testonotaapidipagina"/>
        <w:jc w:val="both"/>
        <w:rPr>
          <w:rFonts w:asciiTheme="majorHAnsi" w:hAnsiTheme="majorHAnsi" w:cstheme="majorHAnsi"/>
        </w:rPr>
      </w:pPr>
      <w:r w:rsidRPr="004474CA">
        <w:rPr>
          <w:rStyle w:val="Rimandonotaapidipagina"/>
          <w:rFonts w:asciiTheme="majorHAnsi" w:hAnsiTheme="majorHAnsi" w:cstheme="majorHAnsi"/>
        </w:rPr>
        <w:footnoteRef/>
      </w:r>
      <w:r w:rsidRPr="004474CA">
        <w:rPr>
          <w:rFonts w:asciiTheme="majorHAnsi" w:hAnsiTheme="majorHAnsi" w:cstheme="majorHAnsi"/>
        </w:rPr>
        <w:t xml:space="preserve"> </w:t>
      </w:r>
      <w:r w:rsidRPr="004474CA">
        <w:rPr>
          <w:rFonts w:asciiTheme="majorHAnsi" w:hAnsiTheme="majorHAnsi" w:cstheme="majorHAnsi"/>
          <w:color w:val="000000"/>
        </w:rPr>
        <w:t xml:space="preserve">I controlli devono </w:t>
      </w:r>
      <w:r w:rsidRPr="00374A89">
        <w:rPr>
          <w:rFonts w:asciiTheme="majorHAnsi" w:hAnsiTheme="majorHAnsi" w:cstheme="majorHAnsi"/>
          <w:color w:val="000000"/>
        </w:rPr>
        <w:t>risultare</w:t>
      </w:r>
      <w:r w:rsidRPr="004474CA">
        <w:rPr>
          <w:rFonts w:asciiTheme="majorHAnsi" w:hAnsiTheme="majorHAnsi" w:cstheme="majorHAnsi"/>
          <w:color w:val="000000"/>
        </w:rPr>
        <w:t xml:space="preserve"> eseguiti nel periodo che intercorre tra l’inizio dell’impegno (01.01.2024) e la redazione del piano</w:t>
      </w:r>
      <w:r w:rsidRPr="00374A89">
        <w:rPr>
          <w:rFonts w:asciiTheme="majorHAnsi" w:hAnsiTheme="majorHAnsi" w:cstheme="majorHAnsi"/>
          <w:color w:val="000000"/>
        </w:rPr>
        <w:t>, sotto la consulenza del veterinario</w:t>
      </w:r>
      <w:r>
        <w:rPr>
          <w:rFonts w:asciiTheme="majorHAnsi" w:hAnsiTheme="majorHAnsi" w:cstheme="majorHAnsi"/>
          <w:color w:val="000000"/>
        </w:rPr>
        <w:t>,</w:t>
      </w:r>
      <w:r w:rsidRPr="00374A89">
        <w:rPr>
          <w:rFonts w:asciiTheme="majorHAnsi" w:hAnsiTheme="majorHAnsi" w:cstheme="majorHAnsi"/>
          <w:color w:val="000000"/>
        </w:rPr>
        <w:t xml:space="preserve"> attivata sin dal</w:t>
      </w:r>
      <w:r>
        <w:rPr>
          <w:rFonts w:asciiTheme="majorHAnsi" w:hAnsiTheme="majorHAnsi" w:cstheme="majorHAnsi"/>
          <w:color w:val="000000"/>
        </w:rPr>
        <w:t>l’</w:t>
      </w:r>
      <w:r w:rsidRPr="00374A89">
        <w:rPr>
          <w:rFonts w:asciiTheme="majorHAnsi" w:hAnsiTheme="majorHAnsi" w:cstheme="majorHAnsi"/>
          <w:color w:val="000000"/>
        </w:rPr>
        <w:t>1.01.2024.</w:t>
      </w:r>
    </w:p>
  </w:footnote>
  <w:footnote w:id="7">
    <w:p w:rsidR="00B52F6B" w:rsidRDefault="00B52F6B" w:rsidP="00C27A07">
      <w:pPr>
        <w:pStyle w:val="Testonotaapidipagina"/>
        <w:jc w:val="both"/>
        <w:rPr>
          <w:rFonts w:asciiTheme="majorHAnsi" w:hAnsiTheme="majorHAnsi" w:cstheme="majorHAnsi"/>
        </w:rPr>
      </w:pPr>
      <w:r w:rsidRPr="004474CA">
        <w:rPr>
          <w:rStyle w:val="Rimandonotaapidipagina"/>
          <w:rFonts w:asciiTheme="majorHAnsi" w:hAnsiTheme="majorHAnsi" w:cstheme="majorHAnsi"/>
        </w:rPr>
        <w:footnoteRef/>
      </w:r>
      <w:r w:rsidRPr="004474CA">
        <w:rPr>
          <w:rFonts w:asciiTheme="majorHAnsi" w:hAnsiTheme="majorHAnsi" w:cstheme="majorHAnsi"/>
        </w:rPr>
        <w:t xml:space="preserve"> </w:t>
      </w:r>
      <w:r w:rsidRPr="004474CA">
        <w:rPr>
          <w:rFonts w:asciiTheme="majorHAnsi" w:hAnsiTheme="majorHAnsi" w:cstheme="majorHAnsi"/>
          <w:color w:val="000000"/>
        </w:rPr>
        <w:t>Le analisi devono risultare eseguit</w:t>
      </w:r>
      <w:r>
        <w:rPr>
          <w:rFonts w:asciiTheme="majorHAnsi" w:hAnsiTheme="majorHAnsi" w:cstheme="majorHAnsi"/>
          <w:color w:val="000000"/>
        </w:rPr>
        <w:t>e</w:t>
      </w:r>
      <w:r w:rsidRPr="004474CA">
        <w:rPr>
          <w:rFonts w:asciiTheme="majorHAnsi" w:hAnsiTheme="majorHAnsi" w:cstheme="majorHAnsi"/>
          <w:color w:val="000000"/>
        </w:rPr>
        <w:t xml:space="preserve"> nel periodo che intercorre tra l’inizio dell’impegno (01.01.2024) e la redazione del piano, sotto la consulenza del veterinario</w:t>
      </w:r>
      <w:r>
        <w:rPr>
          <w:rFonts w:asciiTheme="majorHAnsi" w:hAnsiTheme="majorHAnsi" w:cstheme="majorHAnsi"/>
          <w:color w:val="000000"/>
        </w:rPr>
        <w:t>,</w:t>
      </w:r>
      <w:r w:rsidRPr="004474CA">
        <w:rPr>
          <w:rFonts w:asciiTheme="majorHAnsi" w:hAnsiTheme="majorHAnsi" w:cstheme="majorHAnsi"/>
          <w:color w:val="000000"/>
        </w:rPr>
        <w:t xml:space="preserve"> attivata sin dal</w:t>
      </w:r>
      <w:r>
        <w:rPr>
          <w:rFonts w:asciiTheme="majorHAnsi" w:hAnsiTheme="majorHAnsi" w:cstheme="majorHAnsi"/>
          <w:color w:val="000000"/>
        </w:rPr>
        <w:t>l’</w:t>
      </w:r>
      <w:r w:rsidRPr="004474CA">
        <w:rPr>
          <w:rFonts w:asciiTheme="majorHAnsi" w:hAnsiTheme="majorHAnsi" w:cstheme="majorHAnsi"/>
          <w:color w:val="000000"/>
        </w:rPr>
        <w:t>1.01.2024.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F6B" w:rsidRDefault="00AA1C11">
    <w:pPr>
      <w:pStyle w:val="Intestazione"/>
    </w:pPr>
    <w:r>
      <w:rPr>
        <w:noProof/>
        <w:lang w:eastAsia="it-IT"/>
      </w:rPr>
      <w:pict>
        <v:shapetype id="_x0000_t202" coordsize="21600,21600" o:spt="202" path="m,l,21600r21600,l21600,xe">
          <v:stroke joinstyle="miter"/>
          <v:path gradientshapeok="t" o:connecttype="rect"/>
        </v:shapetype>
        <v:shape id="_x0000_s1028" type="#_x0000_t202" style="position:absolute;margin-left:0;margin-top:0;width:645.3pt;height:64.5pt;rotation:-45;z-index:-251657728;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" o:allowincell="f" filled="f" stroked="f">
          <v:stroke joinstyle="round"/>
          <v:path arrowok="t"/>
          <v:textbox>
            <w:txbxContent>
              <w:p w:rsidR="00B52F6B" w:rsidRDefault="00B52F6B" w:rsidP="002B77E9">
                <w:pPr>
                  <w:jc w:val="center"/>
                  <w:rPr>
                    <w:rFonts w:ascii="Calibri" w:hAnsi="Calibri" w:cs="Calibri"/>
                    <w:color w:val="808080" w:themeColor="background1" w:themeShade="80"/>
                    <w:kern w:val="0"/>
                    <w:sz w:val="16"/>
                    <w:szCs w:val="16"/>
                  </w:rPr>
                </w:pPr>
                <w:r>
                  <w:rPr>
                    <w:rFonts w:ascii="Calibri" w:hAnsi="Calibri" w:cs="Calibri"/>
                    <w:color w:val="808080" w:themeColor="background1" w:themeShade="80"/>
                    <w:sz w:val="16"/>
                    <w:szCs w:val="16"/>
                  </w:rPr>
                  <w:t>BOZZA IN LAVORAZIONE</w:t>
                </w:r>
              </w:p>
            </w:txbxContent>
          </v:textbox>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F6B" w:rsidRDefault="00B52F6B">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2F6B" w:rsidRPr="005500DA" w:rsidRDefault="00AA1C11" w:rsidP="005500DA">
    <w:pPr>
      <w:pStyle w:val="Intestazione"/>
      <w:rPr>
        <w:rFonts w:ascii="Calibri" w:eastAsia="Calibri" w:hAnsi="Calibri" w:cs="Times New Roman"/>
      </w:rPr>
    </w:pPr>
    <w:r w:rsidRPr="00AA1C11">
      <w:rPr>
        <w:noProof/>
        <w:lang w:eastAsia="it-IT"/>
      </w:rPr>
      <w:pict>
        <v:shapetype id="_x0000_t202" coordsize="21600,21600" o:spt="202" path="m,l,21600r21600,l21600,xe">
          <v:stroke joinstyle="miter"/>
          <v:path gradientshapeok="t" o:connecttype="rect"/>
        </v:shapetype>
        <v:shape id="WordArt 1" o:spid="_x0000_s1029" type="#_x0000_t202" style="position:absolute;margin-left:0;margin-top:0;width:645.3pt;height:64.5pt;rotation:-45;z-index:-251658752;visibility:visible;mso-position-horizontal:center;mso-position-horizontal-relative:margin;mso-position-vertical:center;mso-position-vertical-relative:margin" o:allowincell="f" filled="f" stroked="f">
          <v:stroke joinstyle="round"/>
          <v:path arrowok="t"/>
          <v:textbox>
            <w:txbxContent>
              <w:p w:rsidR="00B52F6B" w:rsidRDefault="00B52F6B" w:rsidP="002B77E9">
                <w:pPr>
                  <w:jc w:val="center"/>
                  <w:rPr>
                    <w:rFonts w:ascii="Calibri" w:hAnsi="Calibri" w:cs="Calibri"/>
                    <w:color w:val="808080" w:themeColor="background1" w:themeShade="80"/>
                    <w:kern w:val="0"/>
                    <w:sz w:val="16"/>
                    <w:szCs w:val="16"/>
                  </w:rPr>
                </w:pPr>
                <w:r>
                  <w:rPr>
                    <w:rFonts w:ascii="Calibri" w:hAnsi="Calibri" w:cs="Calibri"/>
                    <w:color w:val="808080" w:themeColor="background1" w:themeShade="80"/>
                    <w:sz w:val="16"/>
                    <w:szCs w:val="16"/>
                  </w:rPr>
                  <w:t>BOZZA IN LAVORAZIONE</w:t>
                </w:r>
              </w:p>
            </w:txbxContent>
          </v:textbox>
          <w10:wrap anchorx="margin" anchory="margin"/>
        </v:shape>
      </w:pict>
    </w:r>
    <w:r w:rsidR="00B52F6B">
      <w:t xml:space="preserve"> </w:t>
    </w:r>
    <w:r w:rsidR="00B52F6B" w:rsidRPr="005500DA">
      <w:rPr>
        <w:rFonts w:ascii="Calibri" w:eastAsia="Calibri" w:hAnsi="Calibri" w:cs="Times New Roman"/>
        <w:noProof/>
        <w:lang w:eastAsia="it-IT"/>
      </w:rPr>
      <w:drawing>
        <wp:inline distT="0" distB="0" distL="0" distR="0">
          <wp:extent cx="774550" cy="743803"/>
          <wp:effectExtent l="0" t="0" r="6985" b="0"/>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9128"/>
                  <a:stretch/>
                </pic:blipFill>
                <pic:spPr bwMode="auto">
                  <a:xfrm>
                    <a:off x="0" y="0"/>
                    <a:ext cx="796830" cy="765199"/>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r w:rsidR="00B52F6B" w:rsidRPr="005500DA">
      <w:rPr>
        <w:rFonts w:ascii="Calibri" w:eastAsia="Calibri" w:hAnsi="Calibri" w:cs="Times New Roman"/>
      </w:rPr>
      <w:t xml:space="preserve">                                                                                                                                      </w:t>
    </w:r>
    <w:r w:rsidR="00B52F6B" w:rsidRPr="005500DA">
      <w:rPr>
        <w:rFonts w:ascii="Calibri" w:eastAsia="Calibri" w:hAnsi="Calibri" w:cs="Times New Roman"/>
        <w:noProof/>
        <w:lang w:eastAsia="it-IT"/>
      </w:rPr>
      <w:drawing>
        <wp:inline distT="0" distB="0" distL="0" distR="0">
          <wp:extent cx="1013309" cy="716508"/>
          <wp:effectExtent l="0" t="0" r="0" b="7620"/>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44445" name="Immagine 27044445"/>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021546" cy="722332"/>
                  </a:xfrm>
                  <a:prstGeom prst="rect">
                    <a:avLst/>
                  </a:prstGeom>
                </pic:spPr>
              </pic:pic>
            </a:graphicData>
          </a:graphic>
        </wp:inline>
      </w:drawing>
    </w:r>
  </w:p>
  <w:p w:rsidR="00B52F6B" w:rsidRDefault="00B52F6B">
    <w:pPr>
      <w:pStyle w:val="Intestazione"/>
    </w:pPr>
    <w:r>
      <w:t xml:space="preserve">                                           </w:t>
    </w:r>
    <w:r>
      <w:rPr>
        <w:rFonts w:ascii="Calibri" w:eastAsia="Calibri" w:hAnsi="Calibri" w:cs="Times New Roman"/>
        <w:noProof/>
        <w:lang w:eastAsia="it-IT"/>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60336"/>
    <w:multiLevelType w:val="hybridMultilevel"/>
    <w:tmpl w:val="CB78631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7B315AD"/>
    <w:multiLevelType w:val="hybridMultilevel"/>
    <w:tmpl w:val="A9907C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3402ED7"/>
    <w:multiLevelType w:val="hybridMultilevel"/>
    <w:tmpl w:val="4CE0B79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61976E9"/>
    <w:multiLevelType w:val="multilevel"/>
    <w:tmpl w:val="4254EA2C"/>
    <w:lvl w:ilvl="0">
      <w:start w:val="5"/>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70D052E"/>
    <w:multiLevelType w:val="hybridMultilevel"/>
    <w:tmpl w:val="928A285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92E36EF"/>
    <w:multiLevelType w:val="multilevel"/>
    <w:tmpl w:val="4600D22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nsid w:val="2279329F"/>
    <w:multiLevelType w:val="hybridMultilevel"/>
    <w:tmpl w:val="6988F86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6793CC7"/>
    <w:multiLevelType w:val="hybridMultilevel"/>
    <w:tmpl w:val="05A4C106"/>
    <w:lvl w:ilvl="0" w:tplc="3A08C700">
      <w:start w:val="2"/>
      <w:numFmt w:val="bullet"/>
      <w:lvlText w:val="-"/>
      <w:lvlJc w:val="left"/>
      <w:pPr>
        <w:ind w:left="620" w:hanging="360"/>
      </w:pPr>
      <w:rPr>
        <w:rFonts w:ascii="Calibri" w:eastAsiaTheme="minorHAnsi" w:hAnsi="Calibri" w:cs="Calibri" w:hint="default"/>
      </w:rPr>
    </w:lvl>
    <w:lvl w:ilvl="1" w:tplc="04100003" w:tentative="1">
      <w:start w:val="1"/>
      <w:numFmt w:val="bullet"/>
      <w:lvlText w:val="o"/>
      <w:lvlJc w:val="left"/>
      <w:pPr>
        <w:ind w:left="1340" w:hanging="360"/>
      </w:pPr>
      <w:rPr>
        <w:rFonts w:ascii="Courier New" w:hAnsi="Courier New" w:cs="Courier New" w:hint="default"/>
      </w:rPr>
    </w:lvl>
    <w:lvl w:ilvl="2" w:tplc="04100005" w:tentative="1">
      <w:start w:val="1"/>
      <w:numFmt w:val="bullet"/>
      <w:lvlText w:val=""/>
      <w:lvlJc w:val="left"/>
      <w:pPr>
        <w:ind w:left="2060" w:hanging="360"/>
      </w:pPr>
      <w:rPr>
        <w:rFonts w:ascii="Wingdings" w:hAnsi="Wingdings" w:hint="default"/>
      </w:rPr>
    </w:lvl>
    <w:lvl w:ilvl="3" w:tplc="04100001" w:tentative="1">
      <w:start w:val="1"/>
      <w:numFmt w:val="bullet"/>
      <w:lvlText w:val=""/>
      <w:lvlJc w:val="left"/>
      <w:pPr>
        <w:ind w:left="2780" w:hanging="360"/>
      </w:pPr>
      <w:rPr>
        <w:rFonts w:ascii="Symbol" w:hAnsi="Symbol" w:hint="default"/>
      </w:rPr>
    </w:lvl>
    <w:lvl w:ilvl="4" w:tplc="04100003" w:tentative="1">
      <w:start w:val="1"/>
      <w:numFmt w:val="bullet"/>
      <w:lvlText w:val="o"/>
      <w:lvlJc w:val="left"/>
      <w:pPr>
        <w:ind w:left="3500" w:hanging="360"/>
      </w:pPr>
      <w:rPr>
        <w:rFonts w:ascii="Courier New" w:hAnsi="Courier New" w:cs="Courier New" w:hint="default"/>
      </w:rPr>
    </w:lvl>
    <w:lvl w:ilvl="5" w:tplc="04100005" w:tentative="1">
      <w:start w:val="1"/>
      <w:numFmt w:val="bullet"/>
      <w:lvlText w:val=""/>
      <w:lvlJc w:val="left"/>
      <w:pPr>
        <w:ind w:left="4220" w:hanging="360"/>
      </w:pPr>
      <w:rPr>
        <w:rFonts w:ascii="Wingdings" w:hAnsi="Wingdings" w:hint="default"/>
      </w:rPr>
    </w:lvl>
    <w:lvl w:ilvl="6" w:tplc="04100001" w:tentative="1">
      <w:start w:val="1"/>
      <w:numFmt w:val="bullet"/>
      <w:lvlText w:val=""/>
      <w:lvlJc w:val="left"/>
      <w:pPr>
        <w:ind w:left="4940" w:hanging="360"/>
      </w:pPr>
      <w:rPr>
        <w:rFonts w:ascii="Symbol" w:hAnsi="Symbol" w:hint="default"/>
      </w:rPr>
    </w:lvl>
    <w:lvl w:ilvl="7" w:tplc="04100003" w:tentative="1">
      <w:start w:val="1"/>
      <w:numFmt w:val="bullet"/>
      <w:lvlText w:val="o"/>
      <w:lvlJc w:val="left"/>
      <w:pPr>
        <w:ind w:left="5660" w:hanging="360"/>
      </w:pPr>
      <w:rPr>
        <w:rFonts w:ascii="Courier New" w:hAnsi="Courier New" w:cs="Courier New" w:hint="default"/>
      </w:rPr>
    </w:lvl>
    <w:lvl w:ilvl="8" w:tplc="04100005" w:tentative="1">
      <w:start w:val="1"/>
      <w:numFmt w:val="bullet"/>
      <w:lvlText w:val=""/>
      <w:lvlJc w:val="left"/>
      <w:pPr>
        <w:ind w:left="6380" w:hanging="360"/>
      </w:pPr>
      <w:rPr>
        <w:rFonts w:ascii="Wingdings" w:hAnsi="Wingdings" w:hint="default"/>
      </w:rPr>
    </w:lvl>
  </w:abstractNum>
  <w:abstractNum w:abstractNumId="8">
    <w:nsid w:val="26A96466"/>
    <w:multiLevelType w:val="hybridMultilevel"/>
    <w:tmpl w:val="25488532"/>
    <w:lvl w:ilvl="0" w:tplc="7EB0C27A">
      <w:start w:val="4"/>
      <w:numFmt w:val="decimal"/>
      <w:lvlText w:val="%1."/>
      <w:lvlJc w:val="left"/>
      <w:pPr>
        <w:ind w:left="935" w:hanging="360"/>
      </w:pPr>
      <w:rPr>
        <w:rFonts w:hint="default"/>
      </w:rPr>
    </w:lvl>
    <w:lvl w:ilvl="1" w:tplc="FFFFFFFF" w:tentative="1">
      <w:start w:val="1"/>
      <w:numFmt w:val="lowerLetter"/>
      <w:lvlText w:val="%2."/>
      <w:lvlJc w:val="left"/>
      <w:pPr>
        <w:ind w:left="1655" w:hanging="360"/>
      </w:pPr>
    </w:lvl>
    <w:lvl w:ilvl="2" w:tplc="FFFFFFFF" w:tentative="1">
      <w:start w:val="1"/>
      <w:numFmt w:val="lowerRoman"/>
      <w:lvlText w:val="%3."/>
      <w:lvlJc w:val="right"/>
      <w:pPr>
        <w:ind w:left="2375" w:hanging="180"/>
      </w:pPr>
    </w:lvl>
    <w:lvl w:ilvl="3" w:tplc="FFFFFFFF" w:tentative="1">
      <w:start w:val="1"/>
      <w:numFmt w:val="decimal"/>
      <w:lvlText w:val="%4."/>
      <w:lvlJc w:val="left"/>
      <w:pPr>
        <w:ind w:left="3095" w:hanging="360"/>
      </w:pPr>
    </w:lvl>
    <w:lvl w:ilvl="4" w:tplc="FFFFFFFF" w:tentative="1">
      <w:start w:val="1"/>
      <w:numFmt w:val="lowerLetter"/>
      <w:lvlText w:val="%5."/>
      <w:lvlJc w:val="left"/>
      <w:pPr>
        <w:ind w:left="3815" w:hanging="360"/>
      </w:pPr>
    </w:lvl>
    <w:lvl w:ilvl="5" w:tplc="FFFFFFFF" w:tentative="1">
      <w:start w:val="1"/>
      <w:numFmt w:val="lowerRoman"/>
      <w:lvlText w:val="%6."/>
      <w:lvlJc w:val="right"/>
      <w:pPr>
        <w:ind w:left="4535" w:hanging="180"/>
      </w:pPr>
    </w:lvl>
    <w:lvl w:ilvl="6" w:tplc="FFFFFFFF" w:tentative="1">
      <w:start w:val="1"/>
      <w:numFmt w:val="decimal"/>
      <w:lvlText w:val="%7."/>
      <w:lvlJc w:val="left"/>
      <w:pPr>
        <w:ind w:left="5255" w:hanging="360"/>
      </w:pPr>
    </w:lvl>
    <w:lvl w:ilvl="7" w:tplc="FFFFFFFF" w:tentative="1">
      <w:start w:val="1"/>
      <w:numFmt w:val="lowerLetter"/>
      <w:lvlText w:val="%8."/>
      <w:lvlJc w:val="left"/>
      <w:pPr>
        <w:ind w:left="5975" w:hanging="360"/>
      </w:pPr>
    </w:lvl>
    <w:lvl w:ilvl="8" w:tplc="FFFFFFFF" w:tentative="1">
      <w:start w:val="1"/>
      <w:numFmt w:val="lowerRoman"/>
      <w:lvlText w:val="%9."/>
      <w:lvlJc w:val="right"/>
      <w:pPr>
        <w:ind w:left="6695" w:hanging="180"/>
      </w:pPr>
    </w:lvl>
  </w:abstractNum>
  <w:abstractNum w:abstractNumId="9">
    <w:nsid w:val="29C10A7B"/>
    <w:multiLevelType w:val="hybridMultilevel"/>
    <w:tmpl w:val="655E64DA"/>
    <w:lvl w:ilvl="0" w:tplc="35F4340E">
      <w:start w:val="1"/>
      <w:numFmt w:val="lowerRoman"/>
      <w:lvlText w:val="%1."/>
      <w:lvlJc w:val="righ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FA7575C"/>
    <w:multiLevelType w:val="hybridMultilevel"/>
    <w:tmpl w:val="5314B0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31E152D1"/>
    <w:multiLevelType w:val="multilevel"/>
    <w:tmpl w:val="2B2EF5D4"/>
    <w:lvl w:ilvl="0">
      <w:start w:val="1"/>
      <w:numFmt w:val="decimal"/>
      <w:lvlText w:val="4.%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D733006"/>
    <w:multiLevelType w:val="hybridMultilevel"/>
    <w:tmpl w:val="189A19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42EF1337"/>
    <w:multiLevelType w:val="multilevel"/>
    <w:tmpl w:val="DD5839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4DB144EE"/>
    <w:multiLevelType w:val="hybridMultilevel"/>
    <w:tmpl w:val="F07C4F44"/>
    <w:lvl w:ilvl="0" w:tplc="0CCEB4E8">
      <w:start w:val="7"/>
      <w:numFmt w:val="decimal"/>
      <w:lvlText w:val="%1."/>
      <w:lvlJc w:val="left"/>
      <w:pPr>
        <w:ind w:left="935" w:hanging="360"/>
      </w:pPr>
      <w:rPr>
        <w:rFonts w:hint="default"/>
      </w:rPr>
    </w:lvl>
    <w:lvl w:ilvl="1" w:tplc="FFFFFFFF" w:tentative="1">
      <w:start w:val="1"/>
      <w:numFmt w:val="lowerLetter"/>
      <w:lvlText w:val="%2."/>
      <w:lvlJc w:val="left"/>
      <w:pPr>
        <w:ind w:left="1655" w:hanging="360"/>
      </w:pPr>
    </w:lvl>
    <w:lvl w:ilvl="2" w:tplc="FFFFFFFF" w:tentative="1">
      <w:start w:val="1"/>
      <w:numFmt w:val="lowerRoman"/>
      <w:lvlText w:val="%3."/>
      <w:lvlJc w:val="right"/>
      <w:pPr>
        <w:ind w:left="2375" w:hanging="180"/>
      </w:pPr>
    </w:lvl>
    <w:lvl w:ilvl="3" w:tplc="FFFFFFFF" w:tentative="1">
      <w:start w:val="1"/>
      <w:numFmt w:val="decimal"/>
      <w:lvlText w:val="%4."/>
      <w:lvlJc w:val="left"/>
      <w:pPr>
        <w:ind w:left="3095" w:hanging="360"/>
      </w:pPr>
    </w:lvl>
    <w:lvl w:ilvl="4" w:tplc="FFFFFFFF" w:tentative="1">
      <w:start w:val="1"/>
      <w:numFmt w:val="lowerLetter"/>
      <w:lvlText w:val="%5."/>
      <w:lvlJc w:val="left"/>
      <w:pPr>
        <w:ind w:left="3815" w:hanging="360"/>
      </w:pPr>
    </w:lvl>
    <w:lvl w:ilvl="5" w:tplc="FFFFFFFF" w:tentative="1">
      <w:start w:val="1"/>
      <w:numFmt w:val="lowerRoman"/>
      <w:lvlText w:val="%6."/>
      <w:lvlJc w:val="right"/>
      <w:pPr>
        <w:ind w:left="4535" w:hanging="180"/>
      </w:pPr>
    </w:lvl>
    <w:lvl w:ilvl="6" w:tplc="FFFFFFFF" w:tentative="1">
      <w:start w:val="1"/>
      <w:numFmt w:val="decimal"/>
      <w:lvlText w:val="%7."/>
      <w:lvlJc w:val="left"/>
      <w:pPr>
        <w:ind w:left="5255" w:hanging="360"/>
      </w:pPr>
    </w:lvl>
    <w:lvl w:ilvl="7" w:tplc="FFFFFFFF" w:tentative="1">
      <w:start w:val="1"/>
      <w:numFmt w:val="lowerLetter"/>
      <w:lvlText w:val="%8."/>
      <w:lvlJc w:val="left"/>
      <w:pPr>
        <w:ind w:left="5975" w:hanging="360"/>
      </w:pPr>
    </w:lvl>
    <w:lvl w:ilvl="8" w:tplc="FFFFFFFF" w:tentative="1">
      <w:start w:val="1"/>
      <w:numFmt w:val="lowerRoman"/>
      <w:lvlText w:val="%9."/>
      <w:lvlJc w:val="right"/>
      <w:pPr>
        <w:ind w:left="6695" w:hanging="180"/>
      </w:pPr>
    </w:lvl>
  </w:abstractNum>
  <w:abstractNum w:abstractNumId="15">
    <w:nsid w:val="4E001435"/>
    <w:multiLevelType w:val="hybridMultilevel"/>
    <w:tmpl w:val="AB1491FE"/>
    <w:lvl w:ilvl="0" w:tplc="04100001">
      <w:start w:val="1"/>
      <w:numFmt w:val="bullet"/>
      <w:lvlText w:val=""/>
      <w:lvlJc w:val="left"/>
      <w:pPr>
        <w:ind w:left="932" w:hanging="360"/>
      </w:pPr>
      <w:rPr>
        <w:rFonts w:ascii="Symbol" w:hAnsi="Symbol" w:hint="default"/>
      </w:rPr>
    </w:lvl>
    <w:lvl w:ilvl="1" w:tplc="04100003" w:tentative="1">
      <w:start w:val="1"/>
      <w:numFmt w:val="bullet"/>
      <w:lvlText w:val="o"/>
      <w:lvlJc w:val="left"/>
      <w:pPr>
        <w:ind w:left="1652" w:hanging="360"/>
      </w:pPr>
      <w:rPr>
        <w:rFonts w:ascii="Courier New" w:hAnsi="Courier New" w:cs="Courier New" w:hint="default"/>
      </w:rPr>
    </w:lvl>
    <w:lvl w:ilvl="2" w:tplc="04100005" w:tentative="1">
      <w:start w:val="1"/>
      <w:numFmt w:val="bullet"/>
      <w:lvlText w:val=""/>
      <w:lvlJc w:val="left"/>
      <w:pPr>
        <w:ind w:left="2372" w:hanging="360"/>
      </w:pPr>
      <w:rPr>
        <w:rFonts w:ascii="Wingdings" w:hAnsi="Wingdings" w:hint="default"/>
      </w:rPr>
    </w:lvl>
    <w:lvl w:ilvl="3" w:tplc="04100001" w:tentative="1">
      <w:start w:val="1"/>
      <w:numFmt w:val="bullet"/>
      <w:lvlText w:val=""/>
      <w:lvlJc w:val="left"/>
      <w:pPr>
        <w:ind w:left="3092" w:hanging="360"/>
      </w:pPr>
      <w:rPr>
        <w:rFonts w:ascii="Symbol" w:hAnsi="Symbol" w:hint="default"/>
      </w:rPr>
    </w:lvl>
    <w:lvl w:ilvl="4" w:tplc="04100003" w:tentative="1">
      <w:start w:val="1"/>
      <w:numFmt w:val="bullet"/>
      <w:lvlText w:val="o"/>
      <w:lvlJc w:val="left"/>
      <w:pPr>
        <w:ind w:left="3812" w:hanging="360"/>
      </w:pPr>
      <w:rPr>
        <w:rFonts w:ascii="Courier New" w:hAnsi="Courier New" w:cs="Courier New" w:hint="default"/>
      </w:rPr>
    </w:lvl>
    <w:lvl w:ilvl="5" w:tplc="04100005" w:tentative="1">
      <w:start w:val="1"/>
      <w:numFmt w:val="bullet"/>
      <w:lvlText w:val=""/>
      <w:lvlJc w:val="left"/>
      <w:pPr>
        <w:ind w:left="4532" w:hanging="360"/>
      </w:pPr>
      <w:rPr>
        <w:rFonts w:ascii="Wingdings" w:hAnsi="Wingdings" w:hint="default"/>
      </w:rPr>
    </w:lvl>
    <w:lvl w:ilvl="6" w:tplc="04100001" w:tentative="1">
      <w:start w:val="1"/>
      <w:numFmt w:val="bullet"/>
      <w:lvlText w:val=""/>
      <w:lvlJc w:val="left"/>
      <w:pPr>
        <w:ind w:left="5252" w:hanging="360"/>
      </w:pPr>
      <w:rPr>
        <w:rFonts w:ascii="Symbol" w:hAnsi="Symbol" w:hint="default"/>
      </w:rPr>
    </w:lvl>
    <w:lvl w:ilvl="7" w:tplc="04100003" w:tentative="1">
      <w:start w:val="1"/>
      <w:numFmt w:val="bullet"/>
      <w:lvlText w:val="o"/>
      <w:lvlJc w:val="left"/>
      <w:pPr>
        <w:ind w:left="5972" w:hanging="360"/>
      </w:pPr>
      <w:rPr>
        <w:rFonts w:ascii="Courier New" w:hAnsi="Courier New" w:cs="Courier New" w:hint="default"/>
      </w:rPr>
    </w:lvl>
    <w:lvl w:ilvl="8" w:tplc="04100005" w:tentative="1">
      <w:start w:val="1"/>
      <w:numFmt w:val="bullet"/>
      <w:lvlText w:val=""/>
      <w:lvlJc w:val="left"/>
      <w:pPr>
        <w:ind w:left="6692" w:hanging="360"/>
      </w:pPr>
      <w:rPr>
        <w:rFonts w:ascii="Wingdings" w:hAnsi="Wingdings" w:hint="default"/>
      </w:rPr>
    </w:lvl>
  </w:abstractNum>
  <w:abstractNum w:abstractNumId="16">
    <w:nsid w:val="52BC3981"/>
    <w:multiLevelType w:val="hybridMultilevel"/>
    <w:tmpl w:val="149E529A"/>
    <w:lvl w:ilvl="0" w:tplc="EA0A167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44E70F4"/>
    <w:multiLevelType w:val="hybridMultilevel"/>
    <w:tmpl w:val="1A6A96A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nsid w:val="5E7A49C7"/>
    <w:multiLevelType w:val="hybridMultilevel"/>
    <w:tmpl w:val="5948AFE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5EBF1040"/>
    <w:multiLevelType w:val="hybridMultilevel"/>
    <w:tmpl w:val="3F484202"/>
    <w:lvl w:ilvl="0" w:tplc="6290B352">
      <w:numFmt w:val="bullet"/>
      <w:lvlText w:val="-"/>
      <w:lvlJc w:val="left"/>
      <w:pPr>
        <w:ind w:left="1004" w:hanging="360"/>
      </w:pPr>
      <w:rPr>
        <w:rFonts w:ascii="Calibri" w:eastAsia="Times New Roman" w:hAnsi="Calibri" w:cs="Calibri" w:hint="default"/>
        <w:color w:val="231F20"/>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0">
    <w:nsid w:val="614D03AB"/>
    <w:multiLevelType w:val="hybridMultilevel"/>
    <w:tmpl w:val="E1AE8B70"/>
    <w:lvl w:ilvl="0" w:tplc="6290B352">
      <w:numFmt w:val="bullet"/>
      <w:lvlText w:val="-"/>
      <w:lvlJc w:val="left"/>
      <w:pPr>
        <w:ind w:left="720" w:hanging="360"/>
      </w:pPr>
      <w:rPr>
        <w:rFonts w:ascii="Calibri" w:eastAsia="Times New Roman" w:hAnsi="Calibri" w:cs="Calibri" w:hint="default"/>
        <w:color w:val="231F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673778FE"/>
    <w:multiLevelType w:val="multilevel"/>
    <w:tmpl w:val="DCA68952"/>
    <w:lvl w:ilvl="0">
      <w:start w:val="6"/>
      <w:numFmt w:val="decimal"/>
      <w:lvlText w:val="%1"/>
      <w:lvlJc w:val="left"/>
      <w:pPr>
        <w:ind w:left="767" w:hanging="334"/>
      </w:pPr>
      <w:rPr>
        <w:rFonts w:hint="default"/>
        <w:lang w:val="it-IT" w:eastAsia="en-US" w:bidi="ar-SA"/>
      </w:rPr>
    </w:lvl>
    <w:lvl w:ilvl="1">
      <w:start w:val="6"/>
      <w:numFmt w:val="decimal"/>
      <w:lvlText w:val="%1.%2"/>
      <w:lvlJc w:val="left"/>
      <w:pPr>
        <w:ind w:left="767" w:hanging="334"/>
      </w:pPr>
      <w:rPr>
        <w:rFonts w:ascii="Calibri" w:eastAsia="Calibri" w:hAnsi="Calibri" w:cs="Calibri" w:hint="default"/>
        <w:b/>
        <w:bCs/>
        <w:spacing w:val="-2"/>
        <w:w w:val="100"/>
        <w:sz w:val="22"/>
        <w:szCs w:val="22"/>
        <w:lang w:val="it-IT" w:eastAsia="en-US" w:bidi="ar-SA"/>
      </w:rPr>
    </w:lvl>
    <w:lvl w:ilvl="2">
      <w:start w:val="1"/>
      <w:numFmt w:val="decimal"/>
      <w:lvlText w:val="%3."/>
      <w:lvlJc w:val="left"/>
      <w:pPr>
        <w:ind w:left="502" w:hanging="360"/>
      </w:pPr>
      <w:rPr>
        <w:rFonts w:ascii="Calibri" w:eastAsia="Calibri" w:hAnsi="Calibri" w:cs="Calibri" w:hint="default"/>
        <w:b/>
        <w:bCs/>
        <w:color w:val="006FC0"/>
        <w:w w:val="99"/>
        <w:sz w:val="26"/>
        <w:szCs w:val="26"/>
        <w:lang w:val="it-IT" w:eastAsia="en-US" w:bidi="ar-SA"/>
      </w:rPr>
    </w:lvl>
    <w:lvl w:ilvl="3">
      <w:numFmt w:val="bullet"/>
      <w:lvlText w:val="•"/>
      <w:lvlJc w:val="left"/>
      <w:pPr>
        <w:ind w:left="2968" w:hanging="360"/>
      </w:pPr>
      <w:rPr>
        <w:rFonts w:hint="default"/>
        <w:lang w:val="it-IT" w:eastAsia="en-US" w:bidi="ar-SA"/>
      </w:rPr>
    </w:lvl>
    <w:lvl w:ilvl="4">
      <w:numFmt w:val="bullet"/>
      <w:lvlText w:val="•"/>
      <w:lvlJc w:val="left"/>
      <w:pPr>
        <w:ind w:left="3982" w:hanging="360"/>
      </w:pPr>
      <w:rPr>
        <w:rFonts w:hint="default"/>
        <w:lang w:val="it-IT" w:eastAsia="en-US" w:bidi="ar-SA"/>
      </w:rPr>
    </w:lvl>
    <w:lvl w:ilvl="5">
      <w:numFmt w:val="bullet"/>
      <w:lvlText w:val="•"/>
      <w:lvlJc w:val="left"/>
      <w:pPr>
        <w:ind w:left="4996" w:hanging="360"/>
      </w:pPr>
      <w:rPr>
        <w:rFonts w:hint="default"/>
        <w:lang w:val="it-IT" w:eastAsia="en-US" w:bidi="ar-SA"/>
      </w:rPr>
    </w:lvl>
    <w:lvl w:ilvl="6">
      <w:numFmt w:val="bullet"/>
      <w:lvlText w:val="•"/>
      <w:lvlJc w:val="left"/>
      <w:pPr>
        <w:ind w:left="6010" w:hanging="360"/>
      </w:pPr>
      <w:rPr>
        <w:rFonts w:hint="default"/>
        <w:lang w:val="it-IT" w:eastAsia="en-US" w:bidi="ar-SA"/>
      </w:rPr>
    </w:lvl>
    <w:lvl w:ilvl="7">
      <w:numFmt w:val="bullet"/>
      <w:lvlText w:val="•"/>
      <w:lvlJc w:val="left"/>
      <w:pPr>
        <w:ind w:left="7024" w:hanging="360"/>
      </w:pPr>
      <w:rPr>
        <w:rFonts w:hint="default"/>
        <w:lang w:val="it-IT" w:eastAsia="en-US" w:bidi="ar-SA"/>
      </w:rPr>
    </w:lvl>
    <w:lvl w:ilvl="8">
      <w:numFmt w:val="bullet"/>
      <w:lvlText w:val="•"/>
      <w:lvlJc w:val="left"/>
      <w:pPr>
        <w:ind w:left="8038" w:hanging="360"/>
      </w:pPr>
      <w:rPr>
        <w:rFonts w:hint="default"/>
        <w:lang w:val="it-IT" w:eastAsia="en-US" w:bidi="ar-SA"/>
      </w:rPr>
    </w:lvl>
  </w:abstractNum>
  <w:abstractNum w:abstractNumId="22">
    <w:nsid w:val="6BBA0877"/>
    <w:multiLevelType w:val="hybridMultilevel"/>
    <w:tmpl w:val="E39A3A30"/>
    <w:lvl w:ilvl="0" w:tplc="ABDCAD2E">
      <w:start w:val="1"/>
      <w:numFmt w:val="decimal"/>
      <w:lvlText w:val="%1."/>
      <w:lvlJc w:val="left"/>
      <w:pPr>
        <w:ind w:left="935"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6E4403D8"/>
    <w:multiLevelType w:val="hybridMultilevel"/>
    <w:tmpl w:val="2CFC280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72BD1C5A"/>
    <w:multiLevelType w:val="multilevel"/>
    <w:tmpl w:val="ACDC06B4"/>
    <w:lvl w:ilvl="0">
      <w:start w:val="6"/>
      <w:numFmt w:val="decimal"/>
      <w:lvlText w:val="%1"/>
      <w:lvlJc w:val="left"/>
      <w:pPr>
        <w:ind w:left="405" w:hanging="405"/>
      </w:pPr>
      <w:rPr>
        <w:rFonts w:hint="default"/>
      </w:rPr>
    </w:lvl>
    <w:lvl w:ilvl="1">
      <w:start w:val="1"/>
      <w:numFmt w:val="decimal"/>
      <w:lvlText w:val="%1.%2"/>
      <w:lvlJc w:val="left"/>
      <w:pPr>
        <w:ind w:left="1293" w:hanging="720"/>
      </w:pPr>
      <w:rPr>
        <w:rFonts w:hint="default"/>
      </w:rPr>
    </w:lvl>
    <w:lvl w:ilvl="2">
      <w:start w:val="1"/>
      <w:numFmt w:val="decimal"/>
      <w:lvlText w:val="%1.%2.%3"/>
      <w:lvlJc w:val="left"/>
      <w:pPr>
        <w:ind w:left="1866" w:hanging="720"/>
      </w:pPr>
      <w:rPr>
        <w:rFonts w:hint="default"/>
      </w:rPr>
    </w:lvl>
    <w:lvl w:ilvl="3">
      <w:start w:val="1"/>
      <w:numFmt w:val="decimal"/>
      <w:lvlText w:val="%1.%2.%3.%4"/>
      <w:lvlJc w:val="left"/>
      <w:pPr>
        <w:ind w:left="2799" w:hanging="1080"/>
      </w:pPr>
      <w:rPr>
        <w:rFonts w:hint="default"/>
      </w:rPr>
    </w:lvl>
    <w:lvl w:ilvl="4">
      <w:start w:val="1"/>
      <w:numFmt w:val="decimal"/>
      <w:lvlText w:val="%1.%2.%3.%4.%5"/>
      <w:lvlJc w:val="left"/>
      <w:pPr>
        <w:ind w:left="3732" w:hanging="1440"/>
      </w:pPr>
      <w:rPr>
        <w:rFonts w:hint="default"/>
      </w:rPr>
    </w:lvl>
    <w:lvl w:ilvl="5">
      <w:start w:val="1"/>
      <w:numFmt w:val="decimal"/>
      <w:lvlText w:val="%1.%2.%3.%4.%5.%6"/>
      <w:lvlJc w:val="left"/>
      <w:pPr>
        <w:ind w:left="4305" w:hanging="1440"/>
      </w:pPr>
      <w:rPr>
        <w:rFonts w:hint="default"/>
      </w:rPr>
    </w:lvl>
    <w:lvl w:ilvl="6">
      <w:start w:val="1"/>
      <w:numFmt w:val="decimal"/>
      <w:lvlText w:val="%1.%2.%3.%4.%5.%6.%7"/>
      <w:lvlJc w:val="left"/>
      <w:pPr>
        <w:ind w:left="5238" w:hanging="1800"/>
      </w:pPr>
      <w:rPr>
        <w:rFonts w:hint="default"/>
      </w:rPr>
    </w:lvl>
    <w:lvl w:ilvl="7">
      <w:start w:val="1"/>
      <w:numFmt w:val="decimal"/>
      <w:lvlText w:val="%1.%2.%3.%4.%5.%6.%7.%8"/>
      <w:lvlJc w:val="left"/>
      <w:pPr>
        <w:ind w:left="6171" w:hanging="2160"/>
      </w:pPr>
      <w:rPr>
        <w:rFonts w:hint="default"/>
      </w:rPr>
    </w:lvl>
    <w:lvl w:ilvl="8">
      <w:start w:val="1"/>
      <w:numFmt w:val="decimal"/>
      <w:lvlText w:val="%1.%2.%3.%4.%5.%6.%7.%8.%9"/>
      <w:lvlJc w:val="left"/>
      <w:pPr>
        <w:ind w:left="6744" w:hanging="2160"/>
      </w:pPr>
      <w:rPr>
        <w:rFonts w:hint="default"/>
      </w:rPr>
    </w:lvl>
  </w:abstractNum>
  <w:abstractNum w:abstractNumId="25">
    <w:nsid w:val="73764C82"/>
    <w:multiLevelType w:val="hybridMultilevel"/>
    <w:tmpl w:val="D74E85A0"/>
    <w:lvl w:ilvl="0" w:tplc="0410000F">
      <w:start w:val="1"/>
      <w:numFmt w:val="decimal"/>
      <w:lvlText w:val="%1."/>
      <w:lvlJc w:val="left"/>
      <w:pPr>
        <w:ind w:left="935" w:hanging="360"/>
      </w:pPr>
    </w:lvl>
    <w:lvl w:ilvl="1" w:tplc="04100019" w:tentative="1">
      <w:start w:val="1"/>
      <w:numFmt w:val="lowerLetter"/>
      <w:lvlText w:val="%2."/>
      <w:lvlJc w:val="left"/>
      <w:pPr>
        <w:ind w:left="1655" w:hanging="360"/>
      </w:pPr>
    </w:lvl>
    <w:lvl w:ilvl="2" w:tplc="0410001B" w:tentative="1">
      <w:start w:val="1"/>
      <w:numFmt w:val="lowerRoman"/>
      <w:lvlText w:val="%3."/>
      <w:lvlJc w:val="right"/>
      <w:pPr>
        <w:ind w:left="2375" w:hanging="180"/>
      </w:pPr>
    </w:lvl>
    <w:lvl w:ilvl="3" w:tplc="0410000F" w:tentative="1">
      <w:start w:val="1"/>
      <w:numFmt w:val="decimal"/>
      <w:lvlText w:val="%4."/>
      <w:lvlJc w:val="left"/>
      <w:pPr>
        <w:ind w:left="3095" w:hanging="360"/>
      </w:pPr>
    </w:lvl>
    <w:lvl w:ilvl="4" w:tplc="04100019" w:tentative="1">
      <w:start w:val="1"/>
      <w:numFmt w:val="lowerLetter"/>
      <w:lvlText w:val="%5."/>
      <w:lvlJc w:val="left"/>
      <w:pPr>
        <w:ind w:left="3815" w:hanging="360"/>
      </w:pPr>
    </w:lvl>
    <w:lvl w:ilvl="5" w:tplc="0410001B" w:tentative="1">
      <w:start w:val="1"/>
      <w:numFmt w:val="lowerRoman"/>
      <w:lvlText w:val="%6."/>
      <w:lvlJc w:val="right"/>
      <w:pPr>
        <w:ind w:left="4535" w:hanging="180"/>
      </w:pPr>
    </w:lvl>
    <w:lvl w:ilvl="6" w:tplc="0410000F" w:tentative="1">
      <w:start w:val="1"/>
      <w:numFmt w:val="decimal"/>
      <w:lvlText w:val="%7."/>
      <w:lvlJc w:val="left"/>
      <w:pPr>
        <w:ind w:left="5255" w:hanging="360"/>
      </w:pPr>
    </w:lvl>
    <w:lvl w:ilvl="7" w:tplc="04100019" w:tentative="1">
      <w:start w:val="1"/>
      <w:numFmt w:val="lowerLetter"/>
      <w:lvlText w:val="%8."/>
      <w:lvlJc w:val="left"/>
      <w:pPr>
        <w:ind w:left="5975" w:hanging="360"/>
      </w:pPr>
    </w:lvl>
    <w:lvl w:ilvl="8" w:tplc="0410001B" w:tentative="1">
      <w:start w:val="1"/>
      <w:numFmt w:val="lowerRoman"/>
      <w:lvlText w:val="%9."/>
      <w:lvlJc w:val="right"/>
      <w:pPr>
        <w:ind w:left="6695" w:hanging="180"/>
      </w:pPr>
    </w:lvl>
  </w:abstractNum>
  <w:abstractNum w:abstractNumId="26">
    <w:nsid w:val="76B5507E"/>
    <w:multiLevelType w:val="hybridMultilevel"/>
    <w:tmpl w:val="55340722"/>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1"/>
  </w:num>
  <w:num w:numId="2">
    <w:abstractNumId w:val="20"/>
  </w:num>
  <w:num w:numId="3">
    <w:abstractNumId w:val="25"/>
  </w:num>
  <w:num w:numId="4">
    <w:abstractNumId w:val="10"/>
  </w:num>
  <w:num w:numId="5">
    <w:abstractNumId w:val="26"/>
  </w:num>
  <w:num w:numId="6">
    <w:abstractNumId w:val="1"/>
  </w:num>
  <w:num w:numId="7">
    <w:abstractNumId w:val="8"/>
  </w:num>
  <w:num w:numId="8">
    <w:abstractNumId w:val="14"/>
  </w:num>
  <w:num w:numId="9">
    <w:abstractNumId w:val="23"/>
  </w:num>
  <w:num w:numId="10">
    <w:abstractNumId w:val="7"/>
  </w:num>
  <w:num w:numId="11">
    <w:abstractNumId w:val="24"/>
  </w:num>
  <w:num w:numId="12">
    <w:abstractNumId w:val="15"/>
  </w:num>
  <w:num w:numId="13">
    <w:abstractNumId w:val="22"/>
  </w:num>
  <w:num w:numId="14">
    <w:abstractNumId w:val="4"/>
  </w:num>
  <w:num w:numId="15">
    <w:abstractNumId w:val="18"/>
  </w:num>
  <w:num w:numId="16">
    <w:abstractNumId w:val="6"/>
  </w:num>
  <w:num w:numId="17">
    <w:abstractNumId w:val="16"/>
  </w:num>
  <w:num w:numId="18">
    <w:abstractNumId w:val="2"/>
  </w:num>
  <w:num w:numId="19">
    <w:abstractNumId w:val="0"/>
  </w:num>
  <w:num w:numId="20">
    <w:abstractNumId w:val="9"/>
  </w:num>
  <w:num w:numId="21">
    <w:abstractNumId w:val="11"/>
  </w:num>
  <w:num w:numId="22">
    <w:abstractNumId w:val="5"/>
  </w:num>
  <w:num w:numId="23">
    <w:abstractNumId w:val="13"/>
  </w:num>
  <w:num w:numId="24">
    <w:abstractNumId w:val="12"/>
  </w:num>
  <w:num w:numId="25">
    <w:abstractNumId w:val="3"/>
  </w:num>
  <w:num w:numId="26">
    <w:abstractNumId w:val="17"/>
  </w:num>
  <w:num w:numId="27">
    <w:abstractNumId w:val="19"/>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tonio Palmisano">
    <w15:presenceInfo w15:providerId="Windows Live" w15:userId="0bc6a1d0a21e64cb"/>
  </w15:person>
  <w15:person w15:author="De Palo">
    <w15:presenceInfo w15:providerId="AD" w15:userId="S::Elisabetta.Depalo@cotugno.onmicrosoft.com::4303fe12-5221-47eb-bdcd-6cdb97db8f4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283"/>
  <w:drawingGridHorizontalSpacing w:val="110"/>
  <w:displayHorizontalDrawingGridEvery w:val="2"/>
  <w:characterSpacingControl w:val="doNotCompress"/>
  <w:hdrShapeDefaults>
    <o:shapedefaults v:ext="edit" spidmax="18434"/>
    <o:shapelayout v:ext="edit">
      <o:idmap v:ext="edit" data="1"/>
    </o:shapelayout>
  </w:hdrShapeDefaults>
  <w:footnotePr>
    <w:footnote w:id="-1"/>
    <w:footnote w:id="0"/>
  </w:footnotePr>
  <w:endnotePr>
    <w:endnote w:id="-1"/>
    <w:endnote w:id="0"/>
  </w:endnotePr>
  <w:compat/>
  <w:docVars>
    <w:docVar w:name="LW_DocType" w:val="NORMAL"/>
  </w:docVars>
  <w:rsids>
    <w:rsidRoot w:val="00D17855"/>
    <w:rsid w:val="000003DE"/>
    <w:rsid w:val="0000391C"/>
    <w:rsid w:val="000062FE"/>
    <w:rsid w:val="00007229"/>
    <w:rsid w:val="0001394A"/>
    <w:rsid w:val="00015A57"/>
    <w:rsid w:val="00017FAA"/>
    <w:rsid w:val="00021112"/>
    <w:rsid w:val="00021B8A"/>
    <w:rsid w:val="00021DFD"/>
    <w:rsid w:val="00022D8A"/>
    <w:rsid w:val="0002564E"/>
    <w:rsid w:val="0003144A"/>
    <w:rsid w:val="00042906"/>
    <w:rsid w:val="00042ACF"/>
    <w:rsid w:val="00044E8C"/>
    <w:rsid w:val="00050723"/>
    <w:rsid w:val="00051377"/>
    <w:rsid w:val="00055BD6"/>
    <w:rsid w:val="00056FFF"/>
    <w:rsid w:val="00057570"/>
    <w:rsid w:val="000602F1"/>
    <w:rsid w:val="00066DEC"/>
    <w:rsid w:val="00067251"/>
    <w:rsid w:val="00070D45"/>
    <w:rsid w:val="00074734"/>
    <w:rsid w:val="00075B66"/>
    <w:rsid w:val="0007692D"/>
    <w:rsid w:val="00082CBE"/>
    <w:rsid w:val="00096897"/>
    <w:rsid w:val="000A0C7F"/>
    <w:rsid w:val="000A15CC"/>
    <w:rsid w:val="000A253C"/>
    <w:rsid w:val="000A42D1"/>
    <w:rsid w:val="000A732E"/>
    <w:rsid w:val="000B036D"/>
    <w:rsid w:val="000B4547"/>
    <w:rsid w:val="000B570F"/>
    <w:rsid w:val="000B7A0B"/>
    <w:rsid w:val="000C4C2B"/>
    <w:rsid w:val="000C529F"/>
    <w:rsid w:val="000C55C0"/>
    <w:rsid w:val="000C5CAD"/>
    <w:rsid w:val="000C64E3"/>
    <w:rsid w:val="000D62C5"/>
    <w:rsid w:val="000D6DC1"/>
    <w:rsid w:val="000E1B4F"/>
    <w:rsid w:val="000E5559"/>
    <w:rsid w:val="000E5C10"/>
    <w:rsid w:val="000E6AF0"/>
    <w:rsid w:val="000E7FA2"/>
    <w:rsid w:val="000F3103"/>
    <w:rsid w:val="000F3D7B"/>
    <w:rsid w:val="000F62AD"/>
    <w:rsid w:val="00100450"/>
    <w:rsid w:val="00100D7E"/>
    <w:rsid w:val="00101889"/>
    <w:rsid w:val="00103C76"/>
    <w:rsid w:val="00105EAD"/>
    <w:rsid w:val="00107FD4"/>
    <w:rsid w:val="00110D41"/>
    <w:rsid w:val="001133A5"/>
    <w:rsid w:val="0011607E"/>
    <w:rsid w:val="00116F87"/>
    <w:rsid w:val="00117F2C"/>
    <w:rsid w:val="001411A6"/>
    <w:rsid w:val="00143F5F"/>
    <w:rsid w:val="00145F01"/>
    <w:rsid w:val="00146155"/>
    <w:rsid w:val="0015102D"/>
    <w:rsid w:val="00151D6B"/>
    <w:rsid w:val="00152CB3"/>
    <w:rsid w:val="001548BB"/>
    <w:rsid w:val="00155F77"/>
    <w:rsid w:val="0016340A"/>
    <w:rsid w:val="00164483"/>
    <w:rsid w:val="0016460B"/>
    <w:rsid w:val="0016658F"/>
    <w:rsid w:val="00166705"/>
    <w:rsid w:val="00167F5C"/>
    <w:rsid w:val="00171F55"/>
    <w:rsid w:val="0017522B"/>
    <w:rsid w:val="00182FAC"/>
    <w:rsid w:val="00186ED2"/>
    <w:rsid w:val="00190A82"/>
    <w:rsid w:val="00190DA4"/>
    <w:rsid w:val="001933DC"/>
    <w:rsid w:val="00194A74"/>
    <w:rsid w:val="001953B9"/>
    <w:rsid w:val="00196B95"/>
    <w:rsid w:val="001A0B6E"/>
    <w:rsid w:val="001A3D3A"/>
    <w:rsid w:val="001A7B49"/>
    <w:rsid w:val="001B0438"/>
    <w:rsid w:val="001B13CD"/>
    <w:rsid w:val="001B15DD"/>
    <w:rsid w:val="001B3195"/>
    <w:rsid w:val="001B57D5"/>
    <w:rsid w:val="001B78C9"/>
    <w:rsid w:val="001C320A"/>
    <w:rsid w:val="001C71CB"/>
    <w:rsid w:val="001D01AD"/>
    <w:rsid w:val="001D3926"/>
    <w:rsid w:val="001D52C9"/>
    <w:rsid w:val="001D572F"/>
    <w:rsid w:val="001D79D6"/>
    <w:rsid w:val="001E3466"/>
    <w:rsid w:val="001E4394"/>
    <w:rsid w:val="001E7374"/>
    <w:rsid w:val="001F0EBB"/>
    <w:rsid w:val="001F2150"/>
    <w:rsid w:val="001F3FF5"/>
    <w:rsid w:val="001F4E9B"/>
    <w:rsid w:val="001F7AD7"/>
    <w:rsid w:val="002018B5"/>
    <w:rsid w:val="00205152"/>
    <w:rsid w:val="002062AC"/>
    <w:rsid w:val="00221F8E"/>
    <w:rsid w:val="002226D5"/>
    <w:rsid w:val="00224B86"/>
    <w:rsid w:val="00226369"/>
    <w:rsid w:val="00226E95"/>
    <w:rsid w:val="00227824"/>
    <w:rsid w:val="00243A9C"/>
    <w:rsid w:val="00243FA1"/>
    <w:rsid w:val="002628D8"/>
    <w:rsid w:val="002658E4"/>
    <w:rsid w:val="0027071F"/>
    <w:rsid w:val="002713EF"/>
    <w:rsid w:val="00273091"/>
    <w:rsid w:val="0027538D"/>
    <w:rsid w:val="00281508"/>
    <w:rsid w:val="00282099"/>
    <w:rsid w:val="002832D8"/>
    <w:rsid w:val="00283722"/>
    <w:rsid w:val="00283D50"/>
    <w:rsid w:val="0028426D"/>
    <w:rsid w:val="00287CC0"/>
    <w:rsid w:val="0029412F"/>
    <w:rsid w:val="00295392"/>
    <w:rsid w:val="002975DF"/>
    <w:rsid w:val="002A2D5B"/>
    <w:rsid w:val="002A588C"/>
    <w:rsid w:val="002A6AB5"/>
    <w:rsid w:val="002A74FF"/>
    <w:rsid w:val="002A7B9D"/>
    <w:rsid w:val="002A7F7F"/>
    <w:rsid w:val="002B3AB9"/>
    <w:rsid w:val="002B77E9"/>
    <w:rsid w:val="002C0A55"/>
    <w:rsid w:val="002C32C7"/>
    <w:rsid w:val="002C3A67"/>
    <w:rsid w:val="002C4AE4"/>
    <w:rsid w:val="002D128E"/>
    <w:rsid w:val="002D50C6"/>
    <w:rsid w:val="002E0B6F"/>
    <w:rsid w:val="002E1E97"/>
    <w:rsid w:val="002E6DD0"/>
    <w:rsid w:val="002F0DF0"/>
    <w:rsid w:val="002F127A"/>
    <w:rsid w:val="002F1A78"/>
    <w:rsid w:val="002F34BC"/>
    <w:rsid w:val="002F415C"/>
    <w:rsid w:val="003009B0"/>
    <w:rsid w:val="00302D89"/>
    <w:rsid w:val="00303CFB"/>
    <w:rsid w:val="00304CA2"/>
    <w:rsid w:val="00306497"/>
    <w:rsid w:val="0031024C"/>
    <w:rsid w:val="003118DC"/>
    <w:rsid w:val="00316F71"/>
    <w:rsid w:val="00322A01"/>
    <w:rsid w:val="0032349E"/>
    <w:rsid w:val="0032742A"/>
    <w:rsid w:val="00330D87"/>
    <w:rsid w:val="00340FE7"/>
    <w:rsid w:val="0034234D"/>
    <w:rsid w:val="00344FF7"/>
    <w:rsid w:val="003470F5"/>
    <w:rsid w:val="00347F23"/>
    <w:rsid w:val="0035442F"/>
    <w:rsid w:val="0035609B"/>
    <w:rsid w:val="00356460"/>
    <w:rsid w:val="00356D5D"/>
    <w:rsid w:val="00357A41"/>
    <w:rsid w:val="0036117A"/>
    <w:rsid w:val="003672FF"/>
    <w:rsid w:val="00372ADA"/>
    <w:rsid w:val="00375D24"/>
    <w:rsid w:val="00376C99"/>
    <w:rsid w:val="00377D27"/>
    <w:rsid w:val="0038422D"/>
    <w:rsid w:val="003878A6"/>
    <w:rsid w:val="00390A2A"/>
    <w:rsid w:val="003915AF"/>
    <w:rsid w:val="0039682A"/>
    <w:rsid w:val="003A0F92"/>
    <w:rsid w:val="003A47D0"/>
    <w:rsid w:val="003B0CA8"/>
    <w:rsid w:val="003B1714"/>
    <w:rsid w:val="003C365F"/>
    <w:rsid w:val="003C37DE"/>
    <w:rsid w:val="003C54D2"/>
    <w:rsid w:val="003D0AB2"/>
    <w:rsid w:val="003D33FD"/>
    <w:rsid w:val="003D589D"/>
    <w:rsid w:val="003D7989"/>
    <w:rsid w:val="003E427C"/>
    <w:rsid w:val="003E43B3"/>
    <w:rsid w:val="003E6246"/>
    <w:rsid w:val="003E6423"/>
    <w:rsid w:val="003E6B93"/>
    <w:rsid w:val="003E7A96"/>
    <w:rsid w:val="003F170A"/>
    <w:rsid w:val="003F1C96"/>
    <w:rsid w:val="003F2FBD"/>
    <w:rsid w:val="003F4699"/>
    <w:rsid w:val="00402C58"/>
    <w:rsid w:val="00404948"/>
    <w:rsid w:val="00414EB4"/>
    <w:rsid w:val="00417227"/>
    <w:rsid w:val="00417559"/>
    <w:rsid w:val="00421225"/>
    <w:rsid w:val="004268ED"/>
    <w:rsid w:val="004305E2"/>
    <w:rsid w:val="00431259"/>
    <w:rsid w:val="004312E7"/>
    <w:rsid w:val="00431E70"/>
    <w:rsid w:val="00432B78"/>
    <w:rsid w:val="00432C72"/>
    <w:rsid w:val="00437F6C"/>
    <w:rsid w:val="004403F4"/>
    <w:rsid w:val="00442BDF"/>
    <w:rsid w:val="00442D8D"/>
    <w:rsid w:val="00447A37"/>
    <w:rsid w:val="004716A8"/>
    <w:rsid w:val="004776CA"/>
    <w:rsid w:val="004824D9"/>
    <w:rsid w:val="00492137"/>
    <w:rsid w:val="0049345D"/>
    <w:rsid w:val="00493B3C"/>
    <w:rsid w:val="0049424F"/>
    <w:rsid w:val="004A1B55"/>
    <w:rsid w:val="004A1DA2"/>
    <w:rsid w:val="004A5225"/>
    <w:rsid w:val="004B0128"/>
    <w:rsid w:val="004B2A26"/>
    <w:rsid w:val="004B502A"/>
    <w:rsid w:val="004B526B"/>
    <w:rsid w:val="004B750C"/>
    <w:rsid w:val="004C3ABB"/>
    <w:rsid w:val="004D0AB2"/>
    <w:rsid w:val="004D3F00"/>
    <w:rsid w:val="004D7854"/>
    <w:rsid w:val="004E24C0"/>
    <w:rsid w:val="004F0268"/>
    <w:rsid w:val="004F46DB"/>
    <w:rsid w:val="00503432"/>
    <w:rsid w:val="005052AB"/>
    <w:rsid w:val="005074D7"/>
    <w:rsid w:val="00507DDA"/>
    <w:rsid w:val="00510FA9"/>
    <w:rsid w:val="00515BD9"/>
    <w:rsid w:val="00517ECD"/>
    <w:rsid w:val="00531609"/>
    <w:rsid w:val="00531E41"/>
    <w:rsid w:val="00533E82"/>
    <w:rsid w:val="00540613"/>
    <w:rsid w:val="0054105E"/>
    <w:rsid w:val="005430C0"/>
    <w:rsid w:val="005500DA"/>
    <w:rsid w:val="00552E0F"/>
    <w:rsid w:val="00552EB2"/>
    <w:rsid w:val="00555EFC"/>
    <w:rsid w:val="00563A80"/>
    <w:rsid w:val="005653C0"/>
    <w:rsid w:val="00567423"/>
    <w:rsid w:val="00574A34"/>
    <w:rsid w:val="00576A81"/>
    <w:rsid w:val="0058016E"/>
    <w:rsid w:val="00583957"/>
    <w:rsid w:val="005858B6"/>
    <w:rsid w:val="00594246"/>
    <w:rsid w:val="00594463"/>
    <w:rsid w:val="00597215"/>
    <w:rsid w:val="005A0F14"/>
    <w:rsid w:val="005A2472"/>
    <w:rsid w:val="005A3C7F"/>
    <w:rsid w:val="005A3C85"/>
    <w:rsid w:val="005A6AC8"/>
    <w:rsid w:val="005B424F"/>
    <w:rsid w:val="005B46F0"/>
    <w:rsid w:val="005B5408"/>
    <w:rsid w:val="005B653C"/>
    <w:rsid w:val="005B6848"/>
    <w:rsid w:val="005C3955"/>
    <w:rsid w:val="005D7C67"/>
    <w:rsid w:val="005E0E61"/>
    <w:rsid w:val="005E4DDA"/>
    <w:rsid w:val="005E6BBA"/>
    <w:rsid w:val="005F0022"/>
    <w:rsid w:val="005F0A45"/>
    <w:rsid w:val="005F1189"/>
    <w:rsid w:val="005F20ED"/>
    <w:rsid w:val="005F6078"/>
    <w:rsid w:val="005F619F"/>
    <w:rsid w:val="005F6749"/>
    <w:rsid w:val="005F7CCF"/>
    <w:rsid w:val="006003E2"/>
    <w:rsid w:val="0060055F"/>
    <w:rsid w:val="00600689"/>
    <w:rsid w:val="006007ED"/>
    <w:rsid w:val="006078B0"/>
    <w:rsid w:val="00611C02"/>
    <w:rsid w:val="00614B13"/>
    <w:rsid w:val="00620F4E"/>
    <w:rsid w:val="00621690"/>
    <w:rsid w:val="00623C92"/>
    <w:rsid w:val="00624615"/>
    <w:rsid w:val="00630865"/>
    <w:rsid w:val="00631DCD"/>
    <w:rsid w:val="00633C87"/>
    <w:rsid w:val="00634FD1"/>
    <w:rsid w:val="006456D7"/>
    <w:rsid w:val="006571F8"/>
    <w:rsid w:val="0066126C"/>
    <w:rsid w:val="00664F8E"/>
    <w:rsid w:val="0066611E"/>
    <w:rsid w:val="00671036"/>
    <w:rsid w:val="006754AD"/>
    <w:rsid w:val="00676DB5"/>
    <w:rsid w:val="00686D31"/>
    <w:rsid w:val="00686DF7"/>
    <w:rsid w:val="00686E75"/>
    <w:rsid w:val="00691C4A"/>
    <w:rsid w:val="00693F2D"/>
    <w:rsid w:val="006955D7"/>
    <w:rsid w:val="006A130C"/>
    <w:rsid w:val="006A32F7"/>
    <w:rsid w:val="006A3F0F"/>
    <w:rsid w:val="006A6729"/>
    <w:rsid w:val="006B07D6"/>
    <w:rsid w:val="006B1684"/>
    <w:rsid w:val="006B3358"/>
    <w:rsid w:val="006B540A"/>
    <w:rsid w:val="006B5EFB"/>
    <w:rsid w:val="006B6761"/>
    <w:rsid w:val="006B7517"/>
    <w:rsid w:val="006B762F"/>
    <w:rsid w:val="006C449A"/>
    <w:rsid w:val="006D5A8E"/>
    <w:rsid w:val="006D6F19"/>
    <w:rsid w:val="006E3D1C"/>
    <w:rsid w:val="006E72AC"/>
    <w:rsid w:val="006F6965"/>
    <w:rsid w:val="00702264"/>
    <w:rsid w:val="00703E4B"/>
    <w:rsid w:val="0070604B"/>
    <w:rsid w:val="007121C6"/>
    <w:rsid w:val="007147DE"/>
    <w:rsid w:val="00715D48"/>
    <w:rsid w:val="00720E9C"/>
    <w:rsid w:val="00723834"/>
    <w:rsid w:val="00727C5A"/>
    <w:rsid w:val="007307AB"/>
    <w:rsid w:val="0073520B"/>
    <w:rsid w:val="007364B1"/>
    <w:rsid w:val="00736D60"/>
    <w:rsid w:val="007444B2"/>
    <w:rsid w:val="0074713B"/>
    <w:rsid w:val="00750B44"/>
    <w:rsid w:val="007529B1"/>
    <w:rsid w:val="007544DB"/>
    <w:rsid w:val="00755866"/>
    <w:rsid w:val="007624DF"/>
    <w:rsid w:val="00763D90"/>
    <w:rsid w:val="00766943"/>
    <w:rsid w:val="007739B4"/>
    <w:rsid w:val="00784BF6"/>
    <w:rsid w:val="007852FF"/>
    <w:rsid w:val="00785B53"/>
    <w:rsid w:val="00785EA0"/>
    <w:rsid w:val="00787288"/>
    <w:rsid w:val="00787CAE"/>
    <w:rsid w:val="00795202"/>
    <w:rsid w:val="0079544E"/>
    <w:rsid w:val="00795D9A"/>
    <w:rsid w:val="00797F94"/>
    <w:rsid w:val="007A498D"/>
    <w:rsid w:val="007A62F4"/>
    <w:rsid w:val="007B2673"/>
    <w:rsid w:val="007B458C"/>
    <w:rsid w:val="007B46A8"/>
    <w:rsid w:val="007B646F"/>
    <w:rsid w:val="007C2E77"/>
    <w:rsid w:val="007C4418"/>
    <w:rsid w:val="007C5084"/>
    <w:rsid w:val="007D3151"/>
    <w:rsid w:val="007E27E6"/>
    <w:rsid w:val="007E4104"/>
    <w:rsid w:val="007E7531"/>
    <w:rsid w:val="007F0AAF"/>
    <w:rsid w:val="007F1068"/>
    <w:rsid w:val="007F1622"/>
    <w:rsid w:val="007F29C4"/>
    <w:rsid w:val="007F3805"/>
    <w:rsid w:val="007F4B82"/>
    <w:rsid w:val="00812241"/>
    <w:rsid w:val="008123C0"/>
    <w:rsid w:val="008147DA"/>
    <w:rsid w:val="0081559E"/>
    <w:rsid w:val="00815724"/>
    <w:rsid w:val="00815C46"/>
    <w:rsid w:val="00816668"/>
    <w:rsid w:val="00817179"/>
    <w:rsid w:val="0082029F"/>
    <w:rsid w:val="00820786"/>
    <w:rsid w:val="0082207E"/>
    <w:rsid w:val="0082494D"/>
    <w:rsid w:val="00826926"/>
    <w:rsid w:val="008278A9"/>
    <w:rsid w:val="00832C08"/>
    <w:rsid w:val="00834951"/>
    <w:rsid w:val="00835B81"/>
    <w:rsid w:val="00843A14"/>
    <w:rsid w:val="00844127"/>
    <w:rsid w:val="008501EF"/>
    <w:rsid w:val="00852B43"/>
    <w:rsid w:val="0085415E"/>
    <w:rsid w:val="00857511"/>
    <w:rsid w:val="0086046D"/>
    <w:rsid w:val="00860D04"/>
    <w:rsid w:val="008613A4"/>
    <w:rsid w:val="00864373"/>
    <w:rsid w:val="00865E23"/>
    <w:rsid w:val="00866221"/>
    <w:rsid w:val="00872618"/>
    <w:rsid w:val="00873F4E"/>
    <w:rsid w:val="008743C7"/>
    <w:rsid w:val="00875370"/>
    <w:rsid w:val="008850C6"/>
    <w:rsid w:val="00887483"/>
    <w:rsid w:val="00887683"/>
    <w:rsid w:val="008942DE"/>
    <w:rsid w:val="008955F5"/>
    <w:rsid w:val="00895B59"/>
    <w:rsid w:val="008971C8"/>
    <w:rsid w:val="008974D6"/>
    <w:rsid w:val="008A179E"/>
    <w:rsid w:val="008A27FB"/>
    <w:rsid w:val="008A3CE2"/>
    <w:rsid w:val="008B1821"/>
    <w:rsid w:val="008B1D4D"/>
    <w:rsid w:val="008B3637"/>
    <w:rsid w:val="008B552A"/>
    <w:rsid w:val="008C3530"/>
    <w:rsid w:val="008C7645"/>
    <w:rsid w:val="008E0A4F"/>
    <w:rsid w:val="008E1BFC"/>
    <w:rsid w:val="008E6E74"/>
    <w:rsid w:val="008F0568"/>
    <w:rsid w:val="008F0BEF"/>
    <w:rsid w:val="008F4C29"/>
    <w:rsid w:val="0090149A"/>
    <w:rsid w:val="009025B6"/>
    <w:rsid w:val="0090706A"/>
    <w:rsid w:val="00915EC0"/>
    <w:rsid w:val="00920752"/>
    <w:rsid w:val="0092109B"/>
    <w:rsid w:val="0092154C"/>
    <w:rsid w:val="00922E19"/>
    <w:rsid w:val="00926D61"/>
    <w:rsid w:val="00926FCD"/>
    <w:rsid w:val="009323DA"/>
    <w:rsid w:val="00933A96"/>
    <w:rsid w:val="00935B27"/>
    <w:rsid w:val="00935BC5"/>
    <w:rsid w:val="009371CF"/>
    <w:rsid w:val="009465A5"/>
    <w:rsid w:val="00951F63"/>
    <w:rsid w:val="009532AD"/>
    <w:rsid w:val="00953392"/>
    <w:rsid w:val="009540D4"/>
    <w:rsid w:val="00955778"/>
    <w:rsid w:val="00960C04"/>
    <w:rsid w:val="009674DC"/>
    <w:rsid w:val="009709DE"/>
    <w:rsid w:val="00970EC8"/>
    <w:rsid w:val="00971F6F"/>
    <w:rsid w:val="0097334E"/>
    <w:rsid w:val="00974423"/>
    <w:rsid w:val="00974D2A"/>
    <w:rsid w:val="009762C1"/>
    <w:rsid w:val="00982675"/>
    <w:rsid w:val="00982683"/>
    <w:rsid w:val="00982854"/>
    <w:rsid w:val="0098562C"/>
    <w:rsid w:val="0098715B"/>
    <w:rsid w:val="00991533"/>
    <w:rsid w:val="00992E08"/>
    <w:rsid w:val="009B5D78"/>
    <w:rsid w:val="009B5F04"/>
    <w:rsid w:val="009B7CAB"/>
    <w:rsid w:val="009C3035"/>
    <w:rsid w:val="009C63DE"/>
    <w:rsid w:val="009C6BD9"/>
    <w:rsid w:val="009C700C"/>
    <w:rsid w:val="009D2909"/>
    <w:rsid w:val="009D3060"/>
    <w:rsid w:val="009D3148"/>
    <w:rsid w:val="009D4396"/>
    <w:rsid w:val="009D4415"/>
    <w:rsid w:val="009E306A"/>
    <w:rsid w:val="009E7E46"/>
    <w:rsid w:val="009F143E"/>
    <w:rsid w:val="009F6D70"/>
    <w:rsid w:val="00A01040"/>
    <w:rsid w:val="00A017D1"/>
    <w:rsid w:val="00A05515"/>
    <w:rsid w:val="00A0769D"/>
    <w:rsid w:val="00A076C5"/>
    <w:rsid w:val="00A10521"/>
    <w:rsid w:val="00A12FD1"/>
    <w:rsid w:val="00A13175"/>
    <w:rsid w:val="00A1624C"/>
    <w:rsid w:val="00A17837"/>
    <w:rsid w:val="00A17B17"/>
    <w:rsid w:val="00A20131"/>
    <w:rsid w:val="00A201EF"/>
    <w:rsid w:val="00A22041"/>
    <w:rsid w:val="00A26C2D"/>
    <w:rsid w:val="00A3086C"/>
    <w:rsid w:val="00A33241"/>
    <w:rsid w:val="00A334A5"/>
    <w:rsid w:val="00A36653"/>
    <w:rsid w:val="00A43907"/>
    <w:rsid w:val="00A44BFE"/>
    <w:rsid w:val="00A460E0"/>
    <w:rsid w:val="00A52741"/>
    <w:rsid w:val="00A5314A"/>
    <w:rsid w:val="00A5382B"/>
    <w:rsid w:val="00A53B04"/>
    <w:rsid w:val="00A55D9E"/>
    <w:rsid w:val="00A5707D"/>
    <w:rsid w:val="00A62B92"/>
    <w:rsid w:val="00A646D6"/>
    <w:rsid w:val="00A66926"/>
    <w:rsid w:val="00A67E0E"/>
    <w:rsid w:val="00A7161E"/>
    <w:rsid w:val="00A726B1"/>
    <w:rsid w:val="00A73ED6"/>
    <w:rsid w:val="00A802ED"/>
    <w:rsid w:val="00A922C4"/>
    <w:rsid w:val="00A93A13"/>
    <w:rsid w:val="00A93C56"/>
    <w:rsid w:val="00A9430D"/>
    <w:rsid w:val="00A952FB"/>
    <w:rsid w:val="00AA1C11"/>
    <w:rsid w:val="00AA22E2"/>
    <w:rsid w:val="00AA29D1"/>
    <w:rsid w:val="00AA3555"/>
    <w:rsid w:val="00AA4711"/>
    <w:rsid w:val="00AA4A96"/>
    <w:rsid w:val="00AA6A6A"/>
    <w:rsid w:val="00AA7E88"/>
    <w:rsid w:val="00AB4A8B"/>
    <w:rsid w:val="00AB553C"/>
    <w:rsid w:val="00AC088A"/>
    <w:rsid w:val="00AC1EF1"/>
    <w:rsid w:val="00AC242B"/>
    <w:rsid w:val="00AC3F9F"/>
    <w:rsid w:val="00AC5747"/>
    <w:rsid w:val="00AC5E71"/>
    <w:rsid w:val="00AC5E7E"/>
    <w:rsid w:val="00AD02F3"/>
    <w:rsid w:val="00AD359A"/>
    <w:rsid w:val="00AE1268"/>
    <w:rsid w:val="00AE37E6"/>
    <w:rsid w:val="00AE6E04"/>
    <w:rsid w:val="00AE7956"/>
    <w:rsid w:val="00B0651E"/>
    <w:rsid w:val="00B12254"/>
    <w:rsid w:val="00B1530C"/>
    <w:rsid w:val="00B1530E"/>
    <w:rsid w:val="00B21312"/>
    <w:rsid w:val="00B21F93"/>
    <w:rsid w:val="00B42B3A"/>
    <w:rsid w:val="00B450C8"/>
    <w:rsid w:val="00B4643D"/>
    <w:rsid w:val="00B523B0"/>
    <w:rsid w:val="00B52F6B"/>
    <w:rsid w:val="00B62F63"/>
    <w:rsid w:val="00B64C1C"/>
    <w:rsid w:val="00B6549F"/>
    <w:rsid w:val="00B6706A"/>
    <w:rsid w:val="00B75C51"/>
    <w:rsid w:val="00B77221"/>
    <w:rsid w:val="00B810F1"/>
    <w:rsid w:val="00B839A8"/>
    <w:rsid w:val="00B91FD7"/>
    <w:rsid w:val="00B93852"/>
    <w:rsid w:val="00B96EA1"/>
    <w:rsid w:val="00BA3941"/>
    <w:rsid w:val="00BA3AA3"/>
    <w:rsid w:val="00BA3C6A"/>
    <w:rsid w:val="00BA67B3"/>
    <w:rsid w:val="00BA7506"/>
    <w:rsid w:val="00BB0C0E"/>
    <w:rsid w:val="00BB2430"/>
    <w:rsid w:val="00BB3AA0"/>
    <w:rsid w:val="00BB3EB6"/>
    <w:rsid w:val="00BB62F9"/>
    <w:rsid w:val="00BB683E"/>
    <w:rsid w:val="00BC0C9C"/>
    <w:rsid w:val="00BC1F1C"/>
    <w:rsid w:val="00BC67CC"/>
    <w:rsid w:val="00BD1357"/>
    <w:rsid w:val="00BF1156"/>
    <w:rsid w:val="00BF4740"/>
    <w:rsid w:val="00C0079B"/>
    <w:rsid w:val="00C016DD"/>
    <w:rsid w:val="00C028F0"/>
    <w:rsid w:val="00C06FA3"/>
    <w:rsid w:val="00C14DAD"/>
    <w:rsid w:val="00C169AA"/>
    <w:rsid w:val="00C20982"/>
    <w:rsid w:val="00C22397"/>
    <w:rsid w:val="00C229CA"/>
    <w:rsid w:val="00C231EE"/>
    <w:rsid w:val="00C252E1"/>
    <w:rsid w:val="00C258A0"/>
    <w:rsid w:val="00C25C94"/>
    <w:rsid w:val="00C27A07"/>
    <w:rsid w:val="00C3023F"/>
    <w:rsid w:val="00C36E7A"/>
    <w:rsid w:val="00C40AA3"/>
    <w:rsid w:val="00C44A73"/>
    <w:rsid w:val="00C45A33"/>
    <w:rsid w:val="00C46ED8"/>
    <w:rsid w:val="00C478BD"/>
    <w:rsid w:val="00C50860"/>
    <w:rsid w:val="00C52B3D"/>
    <w:rsid w:val="00C539EB"/>
    <w:rsid w:val="00C53CCA"/>
    <w:rsid w:val="00C5757C"/>
    <w:rsid w:val="00C60367"/>
    <w:rsid w:val="00C653BA"/>
    <w:rsid w:val="00C7116A"/>
    <w:rsid w:val="00C721F3"/>
    <w:rsid w:val="00C72BDC"/>
    <w:rsid w:val="00C73503"/>
    <w:rsid w:val="00C803CC"/>
    <w:rsid w:val="00C82299"/>
    <w:rsid w:val="00C833F7"/>
    <w:rsid w:val="00C835D3"/>
    <w:rsid w:val="00C86471"/>
    <w:rsid w:val="00C90B57"/>
    <w:rsid w:val="00C92AD2"/>
    <w:rsid w:val="00C94141"/>
    <w:rsid w:val="00C977A2"/>
    <w:rsid w:val="00CA1436"/>
    <w:rsid w:val="00CA6FF6"/>
    <w:rsid w:val="00CB152F"/>
    <w:rsid w:val="00CC07FC"/>
    <w:rsid w:val="00CC27AA"/>
    <w:rsid w:val="00CC322B"/>
    <w:rsid w:val="00CC4DB5"/>
    <w:rsid w:val="00CC4EBF"/>
    <w:rsid w:val="00CD0E8E"/>
    <w:rsid w:val="00CD6AB9"/>
    <w:rsid w:val="00CD7340"/>
    <w:rsid w:val="00CE5C6B"/>
    <w:rsid w:val="00CF372B"/>
    <w:rsid w:val="00CF501D"/>
    <w:rsid w:val="00D016B4"/>
    <w:rsid w:val="00D043A5"/>
    <w:rsid w:val="00D047E6"/>
    <w:rsid w:val="00D05AD4"/>
    <w:rsid w:val="00D113B0"/>
    <w:rsid w:val="00D11BCE"/>
    <w:rsid w:val="00D12204"/>
    <w:rsid w:val="00D15B0E"/>
    <w:rsid w:val="00D16B54"/>
    <w:rsid w:val="00D16FD8"/>
    <w:rsid w:val="00D17855"/>
    <w:rsid w:val="00D17B84"/>
    <w:rsid w:val="00D201AD"/>
    <w:rsid w:val="00D20636"/>
    <w:rsid w:val="00D22342"/>
    <w:rsid w:val="00D2648D"/>
    <w:rsid w:val="00D27568"/>
    <w:rsid w:val="00D32AA3"/>
    <w:rsid w:val="00D33E70"/>
    <w:rsid w:val="00D409CA"/>
    <w:rsid w:val="00D452DD"/>
    <w:rsid w:val="00D4545A"/>
    <w:rsid w:val="00D46AC7"/>
    <w:rsid w:val="00D47120"/>
    <w:rsid w:val="00D55621"/>
    <w:rsid w:val="00D56564"/>
    <w:rsid w:val="00D567CF"/>
    <w:rsid w:val="00D61128"/>
    <w:rsid w:val="00D63F8C"/>
    <w:rsid w:val="00D671DD"/>
    <w:rsid w:val="00D67638"/>
    <w:rsid w:val="00D72504"/>
    <w:rsid w:val="00D81665"/>
    <w:rsid w:val="00D82BAF"/>
    <w:rsid w:val="00D87972"/>
    <w:rsid w:val="00DA0FD9"/>
    <w:rsid w:val="00DA2F0B"/>
    <w:rsid w:val="00DA6194"/>
    <w:rsid w:val="00DA6281"/>
    <w:rsid w:val="00DB0FBA"/>
    <w:rsid w:val="00DB7827"/>
    <w:rsid w:val="00DC08F3"/>
    <w:rsid w:val="00DC2320"/>
    <w:rsid w:val="00DC3223"/>
    <w:rsid w:val="00DC3E3F"/>
    <w:rsid w:val="00DC47DC"/>
    <w:rsid w:val="00DC4CE9"/>
    <w:rsid w:val="00DC51A0"/>
    <w:rsid w:val="00DD1FEA"/>
    <w:rsid w:val="00DD2FBB"/>
    <w:rsid w:val="00DD319E"/>
    <w:rsid w:val="00DD31F4"/>
    <w:rsid w:val="00DD4255"/>
    <w:rsid w:val="00DD4F72"/>
    <w:rsid w:val="00DE04D3"/>
    <w:rsid w:val="00DE1A1E"/>
    <w:rsid w:val="00DE2C13"/>
    <w:rsid w:val="00DE7298"/>
    <w:rsid w:val="00E06CE4"/>
    <w:rsid w:val="00E072C0"/>
    <w:rsid w:val="00E11DB0"/>
    <w:rsid w:val="00E11DB4"/>
    <w:rsid w:val="00E126DD"/>
    <w:rsid w:val="00E22906"/>
    <w:rsid w:val="00E25D48"/>
    <w:rsid w:val="00E260BF"/>
    <w:rsid w:val="00E327A7"/>
    <w:rsid w:val="00E3517A"/>
    <w:rsid w:val="00E40EE0"/>
    <w:rsid w:val="00E427FE"/>
    <w:rsid w:val="00E44026"/>
    <w:rsid w:val="00E44EA0"/>
    <w:rsid w:val="00E46CBC"/>
    <w:rsid w:val="00E5127C"/>
    <w:rsid w:val="00E514F2"/>
    <w:rsid w:val="00E556F1"/>
    <w:rsid w:val="00E56A83"/>
    <w:rsid w:val="00E607A3"/>
    <w:rsid w:val="00E60D64"/>
    <w:rsid w:val="00E66D15"/>
    <w:rsid w:val="00E6721A"/>
    <w:rsid w:val="00E80109"/>
    <w:rsid w:val="00E86985"/>
    <w:rsid w:val="00E96190"/>
    <w:rsid w:val="00EA3647"/>
    <w:rsid w:val="00EA560F"/>
    <w:rsid w:val="00EA5970"/>
    <w:rsid w:val="00EA6212"/>
    <w:rsid w:val="00EB7EE0"/>
    <w:rsid w:val="00EC48B4"/>
    <w:rsid w:val="00EC6653"/>
    <w:rsid w:val="00EC73BB"/>
    <w:rsid w:val="00ED20A1"/>
    <w:rsid w:val="00ED69BD"/>
    <w:rsid w:val="00ED6BD7"/>
    <w:rsid w:val="00ED7F0D"/>
    <w:rsid w:val="00EE00F1"/>
    <w:rsid w:val="00EE36A1"/>
    <w:rsid w:val="00EE4199"/>
    <w:rsid w:val="00EE47C4"/>
    <w:rsid w:val="00EF2DF9"/>
    <w:rsid w:val="00EF4786"/>
    <w:rsid w:val="00F05AC2"/>
    <w:rsid w:val="00F07112"/>
    <w:rsid w:val="00F10C36"/>
    <w:rsid w:val="00F1160C"/>
    <w:rsid w:val="00F14E2E"/>
    <w:rsid w:val="00F1517D"/>
    <w:rsid w:val="00F17CB3"/>
    <w:rsid w:val="00F20D5F"/>
    <w:rsid w:val="00F25A2B"/>
    <w:rsid w:val="00F25D11"/>
    <w:rsid w:val="00F26024"/>
    <w:rsid w:val="00F26697"/>
    <w:rsid w:val="00F274AB"/>
    <w:rsid w:val="00F27EDF"/>
    <w:rsid w:val="00F324CF"/>
    <w:rsid w:val="00F32C46"/>
    <w:rsid w:val="00F3402E"/>
    <w:rsid w:val="00F440DC"/>
    <w:rsid w:val="00F45FCF"/>
    <w:rsid w:val="00F50365"/>
    <w:rsid w:val="00F50C85"/>
    <w:rsid w:val="00F51ED0"/>
    <w:rsid w:val="00F540D0"/>
    <w:rsid w:val="00F576BE"/>
    <w:rsid w:val="00F6017C"/>
    <w:rsid w:val="00F61F9E"/>
    <w:rsid w:val="00F64D9F"/>
    <w:rsid w:val="00F650E1"/>
    <w:rsid w:val="00F71ABF"/>
    <w:rsid w:val="00F72FD6"/>
    <w:rsid w:val="00F80964"/>
    <w:rsid w:val="00F80FA9"/>
    <w:rsid w:val="00F82445"/>
    <w:rsid w:val="00F8519F"/>
    <w:rsid w:val="00F857F0"/>
    <w:rsid w:val="00F9324F"/>
    <w:rsid w:val="00F94622"/>
    <w:rsid w:val="00F94D35"/>
    <w:rsid w:val="00F9718D"/>
    <w:rsid w:val="00FB1621"/>
    <w:rsid w:val="00FB4056"/>
    <w:rsid w:val="00FB538A"/>
    <w:rsid w:val="00FB71D2"/>
    <w:rsid w:val="00FB7746"/>
    <w:rsid w:val="00FC4D16"/>
    <w:rsid w:val="00FC6A00"/>
    <w:rsid w:val="00FD331F"/>
    <w:rsid w:val="00FE0807"/>
    <w:rsid w:val="00FE1700"/>
    <w:rsid w:val="00FE3374"/>
    <w:rsid w:val="00FE3D6D"/>
    <w:rsid w:val="00FE45C0"/>
    <w:rsid w:val="00FF16D7"/>
    <w:rsid w:val="00FF1B04"/>
    <w:rsid w:val="00FF2DBE"/>
    <w:rsid w:val="00FF65A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403F4"/>
  </w:style>
  <w:style w:type="paragraph" w:styleId="Titolo1">
    <w:name w:val="heading 1"/>
    <w:basedOn w:val="Normale"/>
    <w:next w:val="Normale"/>
    <w:link w:val="Titolo1Carattere"/>
    <w:uiPriority w:val="9"/>
    <w:qFormat/>
    <w:rsid w:val="005F67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unhideWhenUsed/>
    <w:qFormat/>
    <w:rsid w:val="00B065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unhideWhenUsed/>
    <w:qFormat/>
    <w:rsid w:val="00B0651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link w:val="Titolo4Carattere"/>
    <w:uiPriority w:val="9"/>
    <w:unhideWhenUsed/>
    <w:qFormat/>
    <w:rsid w:val="00096897"/>
    <w:pPr>
      <w:widowControl w:val="0"/>
      <w:autoSpaceDE w:val="0"/>
      <w:autoSpaceDN w:val="0"/>
      <w:spacing w:before="117" w:after="0" w:line="240" w:lineRule="auto"/>
      <w:ind w:left="212"/>
      <w:outlineLvl w:val="3"/>
    </w:pPr>
    <w:rPr>
      <w:rFonts w:ascii="Calibri" w:eastAsia="Calibri" w:hAnsi="Calibri" w:cs="Calibri"/>
      <w:b/>
      <w:bCs/>
      <w:i/>
      <w:iCs/>
      <w:kern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F6D70"/>
    <w:pPr>
      <w:ind w:left="720"/>
      <w:contextualSpacing/>
    </w:pPr>
  </w:style>
  <w:style w:type="table" w:styleId="Grigliatabella">
    <w:name w:val="Table Grid"/>
    <w:basedOn w:val="Tabellanormale"/>
    <w:uiPriority w:val="39"/>
    <w:rsid w:val="007E27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apidipagina">
    <w:name w:val="footnote text"/>
    <w:basedOn w:val="Normale"/>
    <w:link w:val="TestonotaapidipaginaCarattere"/>
    <w:uiPriority w:val="99"/>
    <w:semiHidden/>
    <w:unhideWhenUsed/>
    <w:rsid w:val="00AE795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E7956"/>
    <w:rPr>
      <w:sz w:val="20"/>
      <w:szCs w:val="20"/>
    </w:rPr>
  </w:style>
  <w:style w:type="character" w:styleId="Rimandonotaapidipagina">
    <w:name w:val="footnote reference"/>
    <w:basedOn w:val="Carpredefinitoparagrafo"/>
    <w:uiPriority w:val="99"/>
    <w:semiHidden/>
    <w:unhideWhenUsed/>
    <w:rsid w:val="00AE7956"/>
    <w:rPr>
      <w:vertAlign w:val="superscript"/>
    </w:rPr>
  </w:style>
  <w:style w:type="character" w:styleId="Rimandocommento">
    <w:name w:val="annotation reference"/>
    <w:basedOn w:val="Carpredefinitoparagrafo"/>
    <w:uiPriority w:val="99"/>
    <w:semiHidden/>
    <w:unhideWhenUsed/>
    <w:rsid w:val="002628D8"/>
    <w:rPr>
      <w:sz w:val="16"/>
      <w:szCs w:val="16"/>
    </w:rPr>
  </w:style>
  <w:style w:type="paragraph" w:styleId="Testocommento">
    <w:name w:val="annotation text"/>
    <w:basedOn w:val="Normale"/>
    <w:link w:val="TestocommentoCarattere"/>
    <w:uiPriority w:val="99"/>
    <w:unhideWhenUsed/>
    <w:rsid w:val="002628D8"/>
    <w:pPr>
      <w:spacing w:line="240" w:lineRule="auto"/>
    </w:pPr>
    <w:rPr>
      <w:sz w:val="20"/>
      <w:szCs w:val="20"/>
    </w:rPr>
  </w:style>
  <w:style w:type="character" w:customStyle="1" w:styleId="TestocommentoCarattere">
    <w:name w:val="Testo commento Carattere"/>
    <w:basedOn w:val="Carpredefinitoparagrafo"/>
    <w:link w:val="Testocommento"/>
    <w:uiPriority w:val="99"/>
    <w:rsid w:val="002628D8"/>
    <w:rPr>
      <w:sz w:val="20"/>
      <w:szCs w:val="20"/>
    </w:rPr>
  </w:style>
  <w:style w:type="paragraph" w:styleId="Soggettocommento">
    <w:name w:val="annotation subject"/>
    <w:basedOn w:val="Testocommento"/>
    <w:next w:val="Testocommento"/>
    <w:link w:val="SoggettocommentoCarattere"/>
    <w:uiPriority w:val="99"/>
    <w:semiHidden/>
    <w:unhideWhenUsed/>
    <w:rsid w:val="002628D8"/>
    <w:rPr>
      <w:b/>
      <w:bCs/>
    </w:rPr>
  </w:style>
  <w:style w:type="character" w:customStyle="1" w:styleId="SoggettocommentoCarattere">
    <w:name w:val="Soggetto commento Carattere"/>
    <w:basedOn w:val="TestocommentoCarattere"/>
    <w:link w:val="Soggettocommento"/>
    <w:uiPriority w:val="99"/>
    <w:semiHidden/>
    <w:rsid w:val="002628D8"/>
    <w:rPr>
      <w:b/>
      <w:bCs/>
      <w:sz w:val="20"/>
      <w:szCs w:val="20"/>
    </w:rPr>
  </w:style>
  <w:style w:type="character" w:customStyle="1" w:styleId="Titolo2Carattere">
    <w:name w:val="Titolo 2 Carattere"/>
    <w:basedOn w:val="Carpredefinitoparagrafo"/>
    <w:link w:val="Titolo2"/>
    <w:uiPriority w:val="9"/>
    <w:rsid w:val="00B0651E"/>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rsid w:val="00B0651E"/>
    <w:rPr>
      <w:rFonts w:asciiTheme="majorHAnsi" w:eastAsiaTheme="majorEastAsia" w:hAnsiTheme="majorHAnsi" w:cstheme="majorBidi"/>
      <w:color w:val="1F3763" w:themeColor="accent1" w:themeShade="7F"/>
      <w:sz w:val="24"/>
      <w:szCs w:val="24"/>
    </w:rPr>
  </w:style>
  <w:style w:type="paragraph" w:styleId="Sommario1">
    <w:name w:val="toc 1"/>
    <w:basedOn w:val="Normale"/>
    <w:next w:val="Normale"/>
    <w:autoRedefine/>
    <w:uiPriority w:val="39"/>
    <w:unhideWhenUsed/>
    <w:qFormat/>
    <w:rsid w:val="00DC51A0"/>
    <w:pPr>
      <w:tabs>
        <w:tab w:val="left" w:pos="440"/>
        <w:tab w:val="right" w:leader="dot" w:pos="10060"/>
      </w:tabs>
      <w:spacing w:before="120" w:after="0"/>
    </w:pPr>
    <w:rPr>
      <w:rFonts w:cstheme="minorHAnsi"/>
      <w:b/>
      <w:bCs/>
      <w:i/>
      <w:iCs/>
      <w:sz w:val="24"/>
      <w:szCs w:val="24"/>
    </w:rPr>
  </w:style>
  <w:style w:type="paragraph" w:styleId="Sommario2">
    <w:name w:val="toc 2"/>
    <w:basedOn w:val="Normale"/>
    <w:next w:val="Normale"/>
    <w:autoRedefine/>
    <w:uiPriority w:val="39"/>
    <w:unhideWhenUsed/>
    <w:rsid w:val="00B0651E"/>
    <w:pPr>
      <w:spacing w:before="120" w:after="0"/>
      <w:ind w:left="220"/>
    </w:pPr>
    <w:rPr>
      <w:rFonts w:cstheme="minorHAnsi"/>
      <w:b/>
      <w:bCs/>
    </w:rPr>
  </w:style>
  <w:style w:type="paragraph" w:styleId="Sommario3">
    <w:name w:val="toc 3"/>
    <w:basedOn w:val="Normale"/>
    <w:next w:val="Normale"/>
    <w:autoRedefine/>
    <w:uiPriority w:val="39"/>
    <w:unhideWhenUsed/>
    <w:rsid w:val="00B0651E"/>
    <w:pPr>
      <w:spacing w:after="0"/>
      <w:ind w:left="440"/>
    </w:pPr>
    <w:rPr>
      <w:rFonts w:cstheme="minorHAnsi"/>
      <w:sz w:val="20"/>
      <w:szCs w:val="20"/>
    </w:rPr>
  </w:style>
  <w:style w:type="character" w:styleId="Collegamentoipertestuale">
    <w:name w:val="Hyperlink"/>
    <w:basedOn w:val="Carpredefinitoparagrafo"/>
    <w:uiPriority w:val="99"/>
    <w:unhideWhenUsed/>
    <w:rsid w:val="00B0651E"/>
    <w:rPr>
      <w:color w:val="0563C1" w:themeColor="hyperlink"/>
      <w:u w:val="single"/>
    </w:rPr>
  </w:style>
  <w:style w:type="paragraph" w:customStyle="1" w:styleId="selectable-text">
    <w:name w:val="selectable-text"/>
    <w:basedOn w:val="Normale"/>
    <w:rsid w:val="00194A74"/>
    <w:pPr>
      <w:spacing w:before="100" w:beforeAutospacing="1" w:after="100" w:afterAutospacing="1" w:line="240" w:lineRule="auto"/>
    </w:pPr>
    <w:rPr>
      <w:rFonts w:ascii="Times New Roman" w:eastAsia="Times New Roman" w:hAnsi="Times New Roman" w:cs="Times New Roman"/>
      <w:kern w:val="0"/>
      <w:sz w:val="24"/>
      <w:szCs w:val="24"/>
      <w:lang w:eastAsia="it-IT"/>
    </w:rPr>
  </w:style>
  <w:style w:type="character" w:customStyle="1" w:styleId="selectable-text1">
    <w:name w:val="selectable-text1"/>
    <w:basedOn w:val="Carpredefinitoparagrafo"/>
    <w:rsid w:val="00194A74"/>
  </w:style>
  <w:style w:type="table" w:customStyle="1" w:styleId="Tabellasemplice-11">
    <w:name w:val="Tabella semplice - 11"/>
    <w:basedOn w:val="Tabellanormale"/>
    <w:uiPriority w:val="41"/>
    <w:rsid w:val="00974423"/>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Menzionenonrisolta1">
    <w:name w:val="Menzione non risolta1"/>
    <w:basedOn w:val="Carpredefinitoparagrafo"/>
    <w:uiPriority w:val="99"/>
    <w:semiHidden/>
    <w:unhideWhenUsed/>
    <w:rsid w:val="00CC322B"/>
    <w:rPr>
      <w:color w:val="605E5C"/>
      <w:shd w:val="clear" w:color="auto" w:fill="E1DFDD"/>
    </w:rPr>
  </w:style>
  <w:style w:type="table" w:customStyle="1" w:styleId="TableNormal1">
    <w:name w:val="Table Normal1"/>
    <w:uiPriority w:val="2"/>
    <w:semiHidden/>
    <w:unhideWhenUsed/>
    <w:qFormat/>
    <w:rsid w:val="006E72AC"/>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6E72AC"/>
    <w:pPr>
      <w:widowControl w:val="0"/>
      <w:autoSpaceDE w:val="0"/>
      <w:autoSpaceDN w:val="0"/>
      <w:spacing w:before="23" w:after="0" w:line="138" w:lineRule="exact"/>
    </w:pPr>
    <w:rPr>
      <w:rFonts w:ascii="Calibri" w:eastAsia="Calibri" w:hAnsi="Calibri" w:cs="Calibri"/>
      <w:kern w:val="0"/>
    </w:rPr>
  </w:style>
  <w:style w:type="paragraph" w:styleId="Testofumetto">
    <w:name w:val="Balloon Text"/>
    <w:basedOn w:val="Normale"/>
    <w:link w:val="TestofumettoCarattere"/>
    <w:uiPriority w:val="99"/>
    <w:semiHidden/>
    <w:unhideWhenUsed/>
    <w:rsid w:val="003F469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F4699"/>
    <w:rPr>
      <w:rFonts w:ascii="Segoe UI" w:hAnsi="Segoe UI" w:cs="Segoe UI"/>
      <w:sz w:val="18"/>
      <w:szCs w:val="18"/>
    </w:rPr>
  </w:style>
  <w:style w:type="character" w:styleId="Collegamentovisitato">
    <w:name w:val="FollowedHyperlink"/>
    <w:basedOn w:val="Carpredefinitoparagrafo"/>
    <w:uiPriority w:val="99"/>
    <w:semiHidden/>
    <w:unhideWhenUsed/>
    <w:rsid w:val="002713EF"/>
    <w:rPr>
      <w:color w:val="954F72" w:themeColor="followedHyperlink"/>
      <w:u w:val="single"/>
    </w:rPr>
  </w:style>
  <w:style w:type="character" w:customStyle="1" w:styleId="Titolo1Carattere">
    <w:name w:val="Titolo 1 Carattere"/>
    <w:basedOn w:val="Carpredefinitoparagrafo"/>
    <w:link w:val="Titolo1"/>
    <w:uiPriority w:val="9"/>
    <w:rsid w:val="005F6749"/>
    <w:rPr>
      <w:rFonts w:asciiTheme="majorHAnsi" w:eastAsiaTheme="majorEastAsia" w:hAnsiTheme="majorHAnsi" w:cstheme="majorBidi"/>
      <w:color w:val="2F5496" w:themeColor="accent1" w:themeShade="BF"/>
      <w:sz w:val="32"/>
      <w:szCs w:val="32"/>
    </w:rPr>
  </w:style>
  <w:style w:type="paragraph" w:styleId="Titolosommario">
    <w:name w:val="TOC Heading"/>
    <w:basedOn w:val="Titolo1"/>
    <w:next w:val="Normale"/>
    <w:uiPriority w:val="39"/>
    <w:unhideWhenUsed/>
    <w:qFormat/>
    <w:rsid w:val="005F6749"/>
    <w:pPr>
      <w:outlineLvl w:val="9"/>
    </w:pPr>
    <w:rPr>
      <w:kern w:val="0"/>
      <w:lang w:eastAsia="it-IT"/>
    </w:rPr>
  </w:style>
  <w:style w:type="character" w:customStyle="1" w:styleId="Menzionenonrisolta2">
    <w:name w:val="Menzione non risolta2"/>
    <w:basedOn w:val="Carpredefinitoparagrafo"/>
    <w:uiPriority w:val="99"/>
    <w:semiHidden/>
    <w:unhideWhenUsed/>
    <w:rsid w:val="005F6749"/>
    <w:rPr>
      <w:color w:val="605E5C"/>
      <w:shd w:val="clear" w:color="auto" w:fill="E1DFDD"/>
    </w:rPr>
  </w:style>
  <w:style w:type="paragraph" w:styleId="Intestazione">
    <w:name w:val="header"/>
    <w:basedOn w:val="Normale"/>
    <w:link w:val="IntestazioneCarattere"/>
    <w:uiPriority w:val="99"/>
    <w:unhideWhenUsed/>
    <w:rsid w:val="0016460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6460B"/>
  </w:style>
  <w:style w:type="paragraph" w:styleId="Pidipagina">
    <w:name w:val="footer"/>
    <w:basedOn w:val="Normale"/>
    <w:link w:val="PidipaginaCarattere"/>
    <w:uiPriority w:val="99"/>
    <w:unhideWhenUsed/>
    <w:rsid w:val="0016460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460B"/>
  </w:style>
  <w:style w:type="paragraph" w:customStyle="1" w:styleId="Elencoacolori-Colore11">
    <w:name w:val="Elenco a colori - Colore 11"/>
    <w:basedOn w:val="Normale"/>
    <w:link w:val="Elencoacolori-Colore1Carattere"/>
    <w:uiPriority w:val="34"/>
    <w:qFormat/>
    <w:rsid w:val="003E43B3"/>
    <w:pPr>
      <w:spacing w:after="0" w:line="240" w:lineRule="auto"/>
      <w:ind w:left="720"/>
      <w:contextualSpacing/>
    </w:pPr>
    <w:rPr>
      <w:rFonts w:ascii="Times New Roman" w:eastAsia="Times New Roman" w:hAnsi="Times New Roman" w:cs="Times New Roman"/>
      <w:kern w:val="0"/>
      <w:sz w:val="24"/>
      <w:szCs w:val="24"/>
      <w:lang w:eastAsia="it-IT"/>
    </w:rPr>
  </w:style>
  <w:style w:type="character" w:customStyle="1" w:styleId="Elencoacolori-Colore1Carattere">
    <w:name w:val="Elenco a colori - Colore 1 Carattere"/>
    <w:basedOn w:val="Carpredefinitoparagrafo"/>
    <w:link w:val="Elencoacolori-Colore11"/>
    <w:uiPriority w:val="34"/>
    <w:locked/>
    <w:rsid w:val="003E43B3"/>
    <w:rPr>
      <w:rFonts w:ascii="Times New Roman" w:eastAsia="Times New Roman" w:hAnsi="Times New Roman" w:cs="Times New Roman"/>
      <w:kern w:val="0"/>
      <w:sz w:val="24"/>
      <w:szCs w:val="24"/>
      <w:lang w:eastAsia="it-IT"/>
    </w:rPr>
  </w:style>
  <w:style w:type="character" w:customStyle="1" w:styleId="Titolo4Carattere">
    <w:name w:val="Titolo 4 Carattere"/>
    <w:basedOn w:val="Carpredefinitoparagrafo"/>
    <w:link w:val="Titolo4"/>
    <w:uiPriority w:val="9"/>
    <w:rsid w:val="00096897"/>
    <w:rPr>
      <w:rFonts w:ascii="Calibri" w:eastAsia="Calibri" w:hAnsi="Calibri" w:cs="Calibri"/>
      <w:b/>
      <w:bCs/>
      <w:i/>
      <w:iCs/>
      <w:kern w:val="0"/>
    </w:rPr>
  </w:style>
  <w:style w:type="table" w:customStyle="1" w:styleId="TableNormal">
    <w:name w:val="Table Normal"/>
    <w:uiPriority w:val="2"/>
    <w:semiHidden/>
    <w:unhideWhenUsed/>
    <w:qFormat/>
    <w:rsid w:val="00096897"/>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styleId="Corpodeltesto">
    <w:name w:val="Body Text"/>
    <w:basedOn w:val="Normale"/>
    <w:link w:val="CorpodeltestoCarattere"/>
    <w:uiPriority w:val="1"/>
    <w:qFormat/>
    <w:rsid w:val="00096897"/>
    <w:pPr>
      <w:widowControl w:val="0"/>
      <w:autoSpaceDE w:val="0"/>
      <w:autoSpaceDN w:val="0"/>
      <w:spacing w:after="0" w:line="240" w:lineRule="auto"/>
    </w:pPr>
    <w:rPr>
      <w:rFonts w:ascii="Calibri" w:eastAsia="Calibri" w:hAnsi="Calibri" w:cs="Calibri"/>
      <w:kern w:val="0"/>
    </w:rPr>
  </w:style>
  <w:style w:type="character" w:customStyle="1" w:styleId="CorpodeltestoCarattere">
    <w:name w:val="Corpo del testo Carattere"/>
    <w:basedOn w:val="Carpredefinitoparagrafo"/>
    <w:link w:val="Corpodeltesto"/>
    <w:uiPriority w:val="1"/>
    <w:rsid w:val="00096897"/>
    <w:rPr>
      <w:rFonts w:ascii="Calibri" w:eastAsia="Calibri" w:hAnsi="Calibri" w:cs="Calibri"/>
      <w:kern w:val="0"/>
    </w:rPr>
  </w:style>
  <w:style w:type="paragraph" w:styleId="Titolo">
    <w:name w:val="Title"/>
    <w:basedOn w:val="Normale"/>
    <w:link w:val="TitoloCarattere"/>
    <w:uiPriority w:val="10"/>
    <w:qFormat/>
    <w:rsid w:val="00096897"/>
    <w:pPr>
      <w:widowControl w:val="0"/>
      <w:autoSpaceDE w:val="0"/>
      <w:autoSpaceDN w:val="0"/>
      <w:spacing w:before="12" w:after="0" w:line="240" w:lineRule="auto"/>
      <w:ind w:left="212"/>
    </w:pPr>
    <w:rPr>
      <w:rFonts w:ascii="Calibri Light" w:eastAsia="Calibri Light" w:hAnsi="Calibri Light" w:cs="Calibri Light"/>
      <w:kern w:val="0"/>
      <w:sz w:val="32"/>
      <w:szCs w:val="32"/>
    </w:rPr>
  </w:style>
  <w:style w:type="character" w:customStyle="1" w:styleId="TitoloCarattere">
    <w:name w:val="Titolo Carattere"/>
    <w:basedOn w:val="Carpredefinitoparagrafo"/>
    <w:link w:val="Titolo"/>
    <w:uiPriority w:val="10"/>
    <w:rsid w:val="00096897"/>
    <w:rPr>
      <w:rFonts w:ascii="Calibri Light" w:eastAsia="Calibri Light" w:hAnsi="Calibri Light" w:cs="Calibri Light"/>
      <w:kern w:val="0"/>
      <w:sz w:val="32"/>
      <w:szCs w:val="32"/>
    </w:rPr>
  </w:style>
  <w:style w:type="paragraph" w:styleId="Sommario4">
    <w:name w:val="toc 4"/>
    <w:basedOn w:val="Normale"/>
    <w:next w:val="Normale"/>
    <w:autoRedefine/>
    <w:uiPriority w:val="39"/>
    <w:semiHidden/>
    <w:unhideWhenUsed/>
    <w:rsid w:val="0001394A"/>
    <w:pPr>
      <w:spacing w:after="0"/>
      <w:ind w:left="660"/>
    </w:pPr>
    <w:rPr>
      <w:rFonts w:cstheme="minorHAnsi"/>
      <w:sz w:val="20"/>
      <w:szCs w:val="20"/>
    </w:rPr>
  </w:style>
  <w:style w:type="paragraph" w:styleId="Sommario5">
    <w:name w:val="toc 5"/>
    <w:basedOn w:val="Normale"/>
    <w:next w:val="Normale"/>
    <w:autoRedefine/>
    <w:uiPriority w:val="39"/>
    <w:semiHidden/>
    <w:unhideWhenUsed/>
    <w:rsid w:val="0001394A"/>
    <w:pPr>
      <w:spacing w:after="0"/>
      <w:ind w:left="880"/>
    </w:pPr>
    <w:rPr>
      <w:rFonts w:cstheme="minorHAnsi"/>
      <w:sz w:val="20"/>
      <w:szCs w:val="20"/>
    </w:rPr>
  </w:style>
  <w:style w:type="paragraph" w:styleId="Sommario6">
    <w:name w:val="toc 6"/>
    <w:basedOn w:val="Normale"/>
    <w:next w:val="Normale"/>
    <w:autoRedefine/>
    <w:uiPriority w:val="39"/>
    <w:semiHidden/>
    <w:unhideWhenUsed/>
    <w:rsid w:val="0001394A"/>
    <w:pPr>
      <w:spacing w:after="0"/>
      <w:ind w:left="1100"/>
    </w:pPr>
    <w:rPr>
      <w:rFonts w:cstheme="minorHAnsi"/>
      <w:sz w:val="20"/>
      <w:szCs w:val="20"/>
    </w:rPr>
  </w:style>
  <w:style w:type="paragraph" w:styleId="Sommario7">
    <w:name w:val="toc 7"/>
    <w:basedOn w:val="Normale"/>
    <w:next w:val="Normale"/>
    <w:autoRedefine/>
    <w:uiPriority w:val="39"/>
    <w:semiHidden/>
    <w:unhideWhenUsed/>
    <w:rsid w:val="0001394A"/>
    <w:pPr>
      <w:spacing w:after="0"/>
      <w:ind w:left="1320"/>
    </w:pPr>
    <w:rPr>
      <w:rFonts w:cstheme="minorHAnsi"/>
      <w:sz w:val="20"/>
      <w:szCs w:val="20"/>
    </w:rPr>
  </w:style>
  <w:style w:type="paragraph" w:styleId="Sommario8">
    <w:name w:val="toc 8"/>
    <w:basedOn w:val="Normale"/>
    <w:next w:val="Normale"/>
    <w:autoRedefine/>
    <w:uiPriority w:val="39"/>
    <w:semiHidden/>
    <w:unhideWhenUsed/>
    <w:rsid w:val="0001394A"/>
    <w:pPr>
      <w:spacing w:after="0"/>
      <w:ind w:left="1540"/>
    </w:pPr>
    <w:rPr>
      <w:rFonts w:cstheme="minorHAnsi"/>
      <w:sz w:val="20"/>
      <w:szCs w:val="20"/>
    </w:rPr>
  </w:style>
  <w:style w:type="paragraph" w:styleId="Sommario9">
    <w:name w:val="toc 9"/>
    <w:basedOn w:val="Normale"/>
    <w:next w:val="Normale"/>
    <w:autoRedefine/>
    <w:uiPriority w:val="39"/>
    <w:semiHidden/>
    <w:unhideWhenUsed/>
    <w:rsid w:val="0001394A"/>
    <w:pPr>
      <w:spacing w:after="0"/>
      <w:ind w:left="1760"/>
    </w:pPr>
    <w:rPr>
      <w:rFonts w:cstheme="minorHAnsi"/>
      <w:sz w:val="20"/>
      <w:szCs w:val="20"/>
    </w:rPr>
  </w:style>
  <w:style w:type="paragraph" w:customStyle="1" w:styleId="ql-align-justify">
    <w:name w:val="ql-align-justify"/>
    <w:basedOn w:val="Normale"/>
    <w:rsid w:val="00EC48B4"/>
    <w:pPr>
      <w:spacing w:after="0" w:line="240" w:lineRule="auto"/>
    </w:pPr>
    <w:rPr>
      <w:rFonts w:ascii="Times New Roman" w:eastAsia="Times New Roman" w:hAnsi="Times New Roman" w:cs="Times New Roman"/>
      <w:kern w:val="0"/>
      <w:sz w:val="24"/>
      <w:szCs w:val="24"/>
      <w:lang w:val="en-US"/>
    </w:rPr>
  </w:style>
  <w:style w:type="character" w:customStyle="1" w:styleId="Menzionenonrisolta3">
    <w:name w:val="Menzione non risolta3"/>
    <w:basedOn w:val="Carpredefinitoparagrafo"/>
    <w:uiPriority w:val="99"/>
    <w:semiHidden/>
    <w:unhideWhenUsed/>
    <w:rsid w:val="0070604B"/>
    <w:rPr>
      <w:color w:val="605E5C"/>
      <w:shd w:val="clear" w:color="auto" w:fill="E1DFDD"/>
    </w:rPr>
  </w:style>
  <w:style w:type="paragraph" w:customStyle="1" w:styleId="qlbt-cell-line">
    <w:name w:val="qlbt-cell-line"/>
    <w:basedOn w:val="Normale"/>
    <w:rsid w:val="00583957"/>
    <w:pPr>
      <w:spacing w:after="0" w:line="240" w:lineRule="auto"/>
    </w:pPr>
    <w:rPr>
      <w:rFonts w:ascii="Times New Roman" w:eastAsia="Times New Roman" w:hAnsi="Times New Roman" w:cs="Times New Roman"/>
      <w:kern w:val="0"/>
      <w:sz w:val="24"/>
      <w:szCs w:val="24"/>
      <w:lang w:val="en-US"/>
    </w:rPr>
  </w:style>
  <w:style w:type="table" w:customStyle="1" w:styleId="quill-better-table">
    <w:name w:val="quill-better-table"/>
    <w:basedOn w:val="Tabellanormale"/>
    <w:rsid w:val="00583957"/>
    <w:pPr>
      <w:spacing w:after="0" w:line="240" w:lineRule="auto"/>
    </w:pPr>
    <w:rPr>
      <w:rFonts w:ascii="Times New Roman" w:eastAsia="Times New Roman" w:hAnsi="Times New Roman" w:cs="Times New Roman"/>
      <w:kern w:val="0"/>
      <w:sz w:val="20"/>
      <w:szCs w:val="20"/>
      <w:lang w:val="en-US"/>
    </w:rPr>
    <w:tblPr>
      <w:tblInd w:w="0" w:type="dxa"/>
      <w:tblCellMar>
        <w:top w:w="0" w:type="dxa"/>
        <w:left w:w="108" w:type="dxa"/>
        <w:bottom w:w="0" w:type="dxa"/>
        <w:right w:w="108" w:type="dxa"/>
      </w:tblCellMar>
    </w:tblPr>
  </w:style>
  <w:style w:type="paragraph" w:customStyle="1" w:styleId="qlbt-cell-lineql-align-center">
    <w:name w:val="qlbt-cell-line ql-align-center"/>
    <w:basedOn w:val="Normale"/>
    <w:rsid w:val="00583957"/>
    <w:pPr>
      <w:spacing w:after="0" w:line="240" w:lineRule="auto"/>
    </w:pPr>
    <w:rPr>
      <w:rFonts w:ascii="Times New Roman" w:eastAsia="Times New Roman" w:hAnsi="Times New Roman" w:cs="Times New Roman"/>
      <w:kern w:val="0"/>
      <w:sz w:val="24"/>
      <w:szCs w:val="24"/>
      <w:lang w:val="en-US"/>
    </w:rPr>
  </w:style>
  <w:style w:type="paragraph" w:customStyle="1" w:styleId="qlbt-cell-lineql-align-justify">
    <w:name w:val="qlbt-cell-line ql-align-justify"/>
    <w:basedOn w:val="Normale"/>
    <w:rsid w:val="00583957"/>
    <w:pPr>
      <w:spacing w:after="0" w:line="240" w:lineRule="auto"/>
    </w:pPr>
    <w:rPr>
      <w:rFonts w:ascii="Times New Roman" w:eastAsia="Times New Roman" w:hAnsi="Times New Roman" w:cs="Times New Roman"/>
      <w:kern w:val="0"/>
      <w:sz w:val="24"/>
      <w:szCs w:val="24"/>
      <w:lang w:val="en-US"/>
    </w:rPr>
  </w:style>
  <w:style w:type="paragraph" w:styleId="Revisione">
    <w:name w:val="Revision"/>
    <w:hidden/>
    <w:uiPriority w:val="99"/>
    <w:semiHidden/>
    <w:rsid w:val="00517ECD"/>
    <w:pPr>
      <w:spacing w:after="0" w:line="240" w:lineRule="auto"/>
    </w:pPr>
  </w:style>
  <w:style w:type="paragraph" w:styleId="Didascalia">
    <w:name w:val="caption"/>
    <w:basedOn w:val="Normale"/>
    <w:next w:val="Normale"/>
    <w:uiPriority w:val="35"/>
    <w:unhideWhenUsed/>
    <w:qFormat/>
    <w:rsid w:val="00BA3AA3"/>
    <w:pPr>
      <w:spacing w:after="200" w:line="240" w:lineRule="auto"/>
    </w:pPr>
    <w:rPr>
      <w:i/>
      <w:iCs/>
      <w:color w:val="44546A" w:themeColor="text2"/>
      <w:sz w:val="18"/>
      <w:szCs w:val="18"/>
    </w:rPr>
  </w:style>
  <w:style w:type="character" w:styleId="Enfasicorsivo">
    <w:name w:val="Emphasis"/>
    <w:basedOn w:val="Carpredefinitoparagrafo"/>
    <w:uiPriority w:val="20"/>
    <w:qFormat/>
    <w:rsid w:val="00834951"/>
    <w:rPr>
      <w:i/>
      <w:iCs/>
    </w:rPr>
  </w:style>
  <w:style w:type="paragraph" w:customStyle="1" w:styleId="Normale2">
    <w:name w:val="Normale2"/>
    <w:rsid w:val="00A36653"/>
    <w:pPr>
      <w:spacing w:after="0" w:line="276" w:lineRule="auto"/>
    </w:pPr>
    <w:rPr>
      <w:rFonts w:ascii="Arial" w:eastAsia="Arial" w:hAnsi="Arial" w:cs="Arial"/>
      <w:kern w:val="0"/>
      <w:lang w:eastAsia="it-IT"/>
    </w:rPr>
  </w:style>
</w:styles>
</file>

<file path=word/webSettings.xml><?xml version="1.0" encoding="utf-8"?>
<w:webSettings xmlns:r="http://schemas.openxmlformats.org/officeDocument/2006/relationships" xmlns:w="http://schemas.openxmlformats.org/wordprocessingml/2006/main">
  <w:divs>
    <w:div w:id="13893955">
      <w:bodyDiv w:val="1"/>
      <w:marLeft w:val="0"/>
      <w:marRight w:val="0"/>
      <w:marTop w:val="0"/>
      <w:marBottom w:val="0"/>
      <w:divBdr>
        <w:top w:val="none" w:sz="0" w:space="0" w:color="auto"/>
        <w:left w:val="none" w:sz="0" w:space="0" w:color="auto"/>
        <w:bottom w:val="none" w:sz="0" w:space="0" w:color="auto"/>
        <w:right w:val="none" w:sz="0" w:space="0" w:color="auto"/>
      </w:divBdr>
    </w:div>
    <w:div w:id="51658592">
      <w:bodyDiv w:val="1"/>
      <w:marLeft w:val="0"/>
      <w:marRight w:val="0"/>
      <w:marTop w:val="0"/>
      <w:marBottom w:val="0"/>
      <w:divBdr>
        <w:top w:val="none" w:sz="0" w:space="0" w:color="auto"/>
        <w:left w:val="none" w:sz="0" w:space="0" w:color="auto"/>
        <w:bottom w:val="none" w:sz="0" w:space="0" w:color="auto"/>
        <w:right w:val="none" w:sz="0" w:space="0" w:color="auto"/>
      </w:divBdr>
    </w:div>
    <w:div w:id="296566254">
      <w:bodyDiv w:val="1"/>
      <w:marLeft w:val="0"/>
      <w:marRight w:val="0"/>
      <w:marTop w:val="0"/>
      <w:marBottom w:val="0"/>
      <w:divBdr>
        <w:top w:val="none" w:sz="0" w:space="0" w:color="auto"/>
        <w:left w:val="none" w:sz="0" w:space="0" w:color="auto"/>
        <w:bottom w:val="none" w:sz="0" w:space="0" w:color="auto"/>
        <w:right w:val="none" w:sz="0" w:space="0" w:color="auto"/>
      </w:divBdr>
    </w:div>
    <w:div w:id="311100108">
      <w:bodyDiv w:val="1"/>
      <w:marLeft w:val="0"/>
      <w:marRight w:val="0"/>
      <w:marTop w:val="0"/>
      <w:marBottom w:val="0"/>
      <w:divBdr>
        <w:top w:val="none" w:sz="0" w:space="0" w:color="auto"/>
        <w:left w:val="none" w:sz="0" w:space="0" w:color="auto"/>
        <w:bottom w:val="none" w:sz="0" w:space="0" w:color="auto"/>
        <w:right w:val="none" w:sz="0" w:space="0" w:color="auto"/>
      </w:divBdr>
    </w:div>
    <w:div w:id="853030519">
      <w:bodyDiv w:val="1"/>
      <w:marLeft w:val="0"/>
      <w:marRight w:val="0"/>
      <w:marTop w:val="0"/>
      <w:marBottom w:val="0"/>
      <w:divBdr>
        <w:top w:val="none" w:sz="0" w:space="0" w:color="auto"/>
        <w:left w:val="none" w:sz="0" w:space="0" w:color="auto"/>
        <w:bottom w:val="none" w:sz="0" w:space="0" w:color="auto"/>
        <w:right w:val="none" w:sz="0" w:space="0" w:color="auto"/>
      </w:divBdr>
    </w:div>
    <w:div w:id="885406559">
      <w:bodyDiv w:val="1"/>
      <w:marLeft w:val="0"/>
      <w:marRight w:val="0"/>
      <w:marTop w:val="0"/>
      <w:marBottom w:val="0"/>
      <w:divBdr>
        <w:top w:val="none" w:sz="0" w:space="0" w:color="auto"/>
        <w:left w:val="none" w:sz="0" w:space="0" w:color="auto"/>
        <w:bottom w:val="none" w:sz="0" w:space="0" w:color="auto"/>
        <w:right w:val="none" w:sz="0" w:space="0" w:color="auto"/>
      </w:divBdr>
    </w:div>
    <w:div w:id="1246841303">
      <w:bodyDiv w:val="1"/>
      <w:marLeft w:val="0"/>
      <w:marRight w:val="0"/>
      <w:marTop w:val="0"/>
      <w:marBottom w:val="0"/>
      <w:divBdr>
        <w:top w:val="none" w:sz="0" w:space="0" w:color="auto"/>
        <w:left w:val="none" w:sz="0" w:space="0" w:color="auto"/>
        <w:bottom w:val="none" w:sz="0" w:space="0" w:color="auto"/>
        <w:right w:val="none" w:sz="0" w:space="0" w:color="auto"/>
      </w:divBdr>
    </w:div>
    <w:div w:id="1361668125">
      <w:bodyDiv w:val="1"/>
      <w:marLeft w:val="0"/>
      <w:marRight w:val="0"/>
      <w:marTop w:val="0"/>
      <w:marBottom w:val="0"/>
      <w:divBdr>
        <w:top w:val="none" w:sz="0" w:space="0" w:color="auto"/>
        <w:left w:val="none" w:sz="0" w:space="0" w:color="auto"/>
        <w:bottom w:val="none" w:sz="0" w:space="0" w:color="auto"/>
        <w:right w:val="none" w:sz="0" w:space="0" w:color="auto"/>
      </w:divBdr>
    </w:div>
    <w:div w:id="1617446694">
      <w:bodyDiv w:val="1"/>
      <w:marLeft w:val="0"/>
      <w:marRight w:val="0"/>
      <w:marTop w:val="0"/>
      <w:marBottom w:val="0"/>
      <w:divBdr>
        <w:top w:val="none" w:sz="0" w:space="0" w:color="auto"/>
        <w:left w:val="none" w:sz="0" w:space="0" w:color="auto"/>
        <w:bottom w:val="none" w:sz="0" w:space="0" w:color="auto"/>
        <w:right w:val="none" w:sz="0" w:space="0" w:color="auto"/>
      </w:divBdr>
    </w:div>
    <w:div w:id="1678649311">
      <w:bodyDiv w:val="1"/>
      <w:marLeft w:val="0"/>
      <w:marRight w:val="0"/>
      <w:marTop w:val="0"/>
      <w:marBottom w:val="0"/>
      <w:divBdr>
        <w:top w:val="none" w:sz="0" w:space="0" w:color="auto"/>
        <w:left w:val="none" w:sz="0" w:space="0" w:color="auto"/>
        <w:bottom w:val="none" w:sz="0" w:space="0" w:color="auto"/>
        <w:right w:val="none" w:sz="0" w:space="0" w:color="auto"/>
      </w:divBdr>
    </w:div>
    <w:div w:id="1898515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 Id="rId22" Type="http://schemas.microsoft.com/office/2011/relationships/people" Target="people.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E6C04-FF59-4F52-9E65-21A3675E2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922</Words>
  <Characters>5258</Characters>
  <Application>Microsoft Office Word</Application>
  <DocSecurity>0</DocSecurity>
  <Lines>43</Lines>
  <Paragraphs>12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Giovanni Galasso</dc:creator>
  <cp:lastModifiedBy>Clemente</cp:lastModifiedBy>
  <cp:revision>3</cp:revision>
  <cp:lastPrinted>2023-12-14T10:44:00Z</cp:lastPrinted>
  <dcterms:created xsi:type="dcterms:W3CDTF">2024-03-26T12:33:00Z</dcterms:created>
  <dcterms:modified xsi:type="dcterms:W3CDTF">2024-03-26T12:33:00Z</dcterms:modified>
</cp:coreProperties>
</file>